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F9A7E" w14:textId="2E5C955C" w:rsidR="00A65F3D" w:rsidRPr="00BF680A" w:rsidRDefault="00C86FA0" w:rsidP="00610FFB">
      <w:pPr>
        <w:keepNext/>
        <w:tabs>
          <w:tab w:val="left" w:pos="5921"/>
        </w:tabs>
        <w:spacing w:after="0" w:line="240" w:lineRule="auto"/>
        <w:jc w:val="center"/>
        <w:outlineLvl w:val="0"/>
        <w:rPr>
          <w:rFonts w:ascii="Lato" w:eastAsia="Times New Roman" w:hAnsi="Lato" w:cstheme="minorHAnsi"/>
          <w:b/>
          <w:bCs/>
          <w:u w:val="single"/>
          <w:lang w:eastAsia="pl-PL"/>
        </w:rPr>
      </w:pPr>
      <w:r w:rsidRPr="00BF680A">
        <w:rPr>
          <w:rFonts w:ascii="Lato" w:eastAsia="Times New Roman" w:hAnsi="Lato" w:cstheme="minorHAnsi"/>
          <w:b/>
          <w:bCs/>
          <w:u w:val="single"/>
          <w:lang w:eastAsia="pl-PL"/>
        </w:rPr>
        <w:t>U</w:t>
      </w:r>
      <w:r w:rsidR="00A65F3D" w:rsidRPr="00BF680A">
        <w:rPr>
          <w:rFonts w:ascii="Lato" w:eastAsia="Times New Roman" w:hAnsi="Lato" w:cstheme="minorHAnsi"/>
          <w:b/>
          <w:bCs/>
          <w:u w:val="single"/>
          <w:lang w:eastAsia="pl-PL"/>
        </w:rPr>
        <w:t>MOWA</w:t>
      </w:r>
    </w:p>
    <w:p w14:paraId="121F2D8B" w14:textId="71FB8E7C" w:rsidR="00585FA4" w:rsidRPr="00BF680A" w:rsidRDefault="00585FA4" w:rsidP="00610FFB">
      <w:pPr>
        <w:keepNext/>
        <w:tabs>
          <w:tab w:val="left" w:pos="5921"/>
        </w:tabs>
        <w:spacing w:after="0" w:line="240" w:lineRule="auto"/>
        <w:jc w:val="right"/>
        <w:outlineLvl w:val="0"/>
        <w:rPr>
          <w:rFonts w:ascii="Lato" w:eastAsia="Times New Roman" w:hAnsi="Lato" w:cstheme="minorHAnsi"/>
          <w:b/>
          <w:bCs/>
          <w:u w:val="single"/>
          <w:lang w:eastAsia="pl-PL"/>
        </w:rPr>
      </w:pPr>
      <w:r w:rsidRPr="00BF680A">
        <w:rPr>
          <w:rFonts w:ascii="Lato" w:eastAsia="Times New Roman" w:hAnsi="Lato" w:cstheme="minorHAnsi"/>
          <w:b/>
          <w:bCs/>
          <w:u w:val="single"/>
          <w:lang w:eastAsia="pl-PL"/>
        </w:rPr>
        <w:t xml:space="preserve">Projektowane postanowienia umowy </w:t>
      </w:r>
    </w:p>
    <w:p w14:paraId="7630EDF7" w14:textId="3838C82E" w:rsidR="00585FA4" w:rsidRPr="00BF680A" w:rsidRDefault="00585FA4" w:rsidP="00610FFB">
      <w:pPr>
        <w:keepNext/>
        <w:tabs>
          <w:tab w:val="left" w:pos="5921"/>
        </w:tabs>
        <w:spacing w:after="0" w:line="240" w:lineRule="auto"/>
        <w:jc w:val="right"/>
        <w:outlineLvl w:val="0"/>
        <w:rPr>
          <w:rFonts w:ascii="Lato" w:eastAsia="Times New Roman" w:hAnsi="Lato" w:cstheme="minorHAnsi"/>
          <w:b/>
          <w:bCs/>
          <w:u w:val="single"/>
          <w:lang w:eastAsia="pl-PL"/>
        </w:rPr>
      </w:pPr>
      <w:r w:rsidRPr="00BF680A">
        <w:rPr>
          <w:rFonts w:ascii="Lato" w:eastAsia="Times New Roman" w:hAnsi="Lato" w:cstheme="minorHAnsi"/>
          <w:b/>
          <w:bCs/>
          <w:u w:val="single"/>
          <w:lang w:eastAsia="pl-PL"/>
        </w:rPr>
        <w:t>Załącznik nr</w:t>
      </w:r>
      <w:r w:rsidR="00ED5B67" w:rsidRPr="00BF680A">
        <w:rPr>
          <w:rFonts w:ascii="Lato" w:eastAsia="Times New Roman" w:hAnsi="Lato" w:cstheme="minorHAnsi"/>
          <w:b/>
          <w:bCs/>
          <w:u w:val="single"/>
          <w:lang w:eastAsia="pl-PL"/>
        </w:rPr>
        <w:t xml:space="preserve"> 4</w:t>
      </w:r>
      <w:r w:rsidRPr="00BF680A">
        <w:rPr>
          <w:rFonts w:ascii="Lato" w:eastAsia="Times New Roman" w:hAnsi="Lato" w:cstheme="minorHAnsi"/>
          <w:b/>
          <w:bCs/>
          <w:u w:val="single"/>
          <w:lang w:eastAsia="pl-PL"/>
        </w:rPr>
        <w:t xml:space="preserve"> do SWZ</w:t>
      </w:r>
    </w:p>
    <w:p w14:paraId="54D6C750" w14:textId="77777777" w:rsidR="00A65F3D" w:rsidRPr="00BF680A" w:rsidRDefault="00A65F3D" w:rsidP="00610FFB">
      <w:pPr>
        <w:tabs>
          <w:tab w:val="left" w:pos="5921"/>
        </w:tabs>
        <w:spacing w:after="0" w:line="240" w:lineRule="auto"/>
        <w:jc w:val="both"/>
        <w:rPr>
          <w:rFonts w:ascii="Lato" w:eastAsia="Times New Roman" w:hAnsi="Lato" w:cstheme="minorHAnsi"/>
          <w:lang w:eastAsia="pl-PL"/>
        </w:rPr>
      </w:pPr>
    </w:p>
    <w:p w14:paraId="4EA92559" w14:textId="77777777" w:rsidR="00F52553" w:rsidRPr="00BF680A" w:rsidRDefault="00F52553" w:rsidP="00610FFB">
      <w:pPr>
        <w:tabs>
          <w:tab w:val="left" w:pos="5921"/>
        </w:tabs>
        <w:spacing w:after="0" w:line="240" w:lineRule="auto"/>
        <w:jc w:val="both"/>
        <w:rPr>
          <w:rFonts w:ascii="Lato" w:eastAsia="Times New Roman" w:hAnsi="Lato" w:cstheme="minorHAnsi"/>
          <w:lang w:eastAsia="pl-PL"/>
        </w:rPr>
      </w:pPr>
    </w:p>
    <w:p w14:paraId="15A7BD38" w14:textId="633AD363" w:rsidR="00A65F3D" w:rsidRPr="00BF680A" w:rsidRDefault="005372E6" w:rsidP="00610FFB">
      <w:pPr>
        <w:tabs>
          <w:tab w:val="left" w:pos="5921"/>
        </w:tabs>
        <w:spacing w:after="0" w:line="240" w:lineRule="auto"/>
        <w:jc w:val="both"/>
        <w:rPr>
          <w:rFonts w:ascii="Lato" w:eastAsia="Times New Roman" w:hAnsi="Lato" w:cstheme="minorHAnsi"/>
          <w:lang w:eastAsia="pl-PL"/>
        </w:rPr>
      </w:pPr>
      <w:r w:rsidRPr="00BF680A">
        <w:rPr>
          <w:rFonts w:ascii="Lato" w:eastAsia="Times New Roman" w:hAnsi="Lato" w:cstheme="minorHAnsi"/>
          <w:lang w:eastAsia="pl-PL"/>
        </w:rPr>
        <w:t>zawarta w dniu</w:t>
      </w:r>
      <w:r w:rsidR="00101340" w:rsidRPr="00BF680A">
        <w:rPr>
          <w:rFonts w:ascii="Lato" w:eastAsia="Times New Roman" w:hAnsi="Lato" w:cstheme="minorHAnsi"/>
          <w:lang w:eastAsia="pl-PL"/>
        </w:rPr>
        <w:t xml:space="preserve"> </w:t>
      </w:r>
      <w:r w:rsidR="00766A4E" w:rsidRPr="00BF680A">
        <w:rPr>
          <w:rFonts w:ascii="Lato" w:eastAsia="Times New Roman" w:hAnsi="Lato" w:cstheme="minorHAnsi"/>
          <w:lang w:eastAsia="pl-PL"/>
        </w:rPr>
        <w:t>……………….</w:t>
      </w:r>
      <w:r w:rsidR="00282DFB" w:rsidRPr="00BF680A">
        <w:rPr>
          <w:rFonts w:ascii="Lato" w:eastAsia="Times New Roman" w:hAnsi="Lato" w:cstheme="minorHAnsi"/>
          <w:lang w:eastAsia="pl-PL"/>
        </w:rPr>
        <w:t xml:space="preserve"> </w:t>
      </w:r>
      <w:r w:rsidR="00040268" w:rsidRPr="00BF680A">
        <w:rPr>
          <w:rFonts w:ascii="Lato" w:eastAsia="Times New Roman" w:hAnsi="Lato" w:cstheme="minorHAnsi"/>
          <w:lang w:eastAsia="pl-PL"/>
        </w:rPr>
        <w:t>r.</w:t>
      </w:r>
      <w:r w:rsidR="00282DFB" w:rsidRPr="00BF680A">
        <w:rPr>
          <w:rFonts w:ascii="Lato" w:eastAsia="Times New Roman" w:hAnsi="Lato" w:cstheme="minorHAnsi"/>
          <w:lang w:eastAsia="pl-PL"/>
        </w:rPr>
        <w:t xml:space="preserve"> </w:t>
      </w:r>
      <w:r w:rsidR="00A65F3D" w:rsidRPr="00BF680A">
        <w:rPr>
          <w:rFonts w:ascii="Lato" w:eastAsia="Times New Roman" w:hAnsi="Lato" w:cstheme="minorHAnsi"/>
          <w:lang w:eastAsia="pl-PL"/>
        </w:rPr>
        <w:t>pomiędzy:</w:t>
      </w:r>
    </w:p>
    <w:p w14:paraId="4CA41BD7" w14:textId="77777777" w:rsidR="008D19B3" w:rsidRDefault="00B62170" w:rsidP="00610FFB">
      <w:pPr>
        <w:tabs>
          <w:tab w:val="left" w:pos="5921"/>
        </w:tabs>
        <w:spacing w:after="0" w:line="240" w:lineRule="auto"/>
        <w:jc w:val="both"/>
        <w:rPr>
          <w:rFonts w:ascii="Lato" w:eastAsia="Times New Roman" w:hAnsi="Lato" w:cstheme="minorHAnsi"/>
          <w:lang w:eastAsia="pl-PL"/>
        </w:rPr>
      </w:pPr>
      <w:r w:rsidRPr="00BF680A">
        <w:rPr>
          <w:rFonts w:ascii="Lato" w:eastAsia="Times New Roman" w:hAnsi="Lato" w:cstheme="minorHAnsi"/>
          <w:b/>
          <w:lang w:eastAsia="pl-PL"/>
        </w:rPr>
        <w:t>Śląskim Związkiem Gmin i Powiatów</w:t>
      </w:r>
      <w:r w:rsidRPr="00BF680A">
        <w:rPr>
          <w:rFonts w:ascii="Lato" w:eastAsia="Times New Roman" w:hAnsi="Lato" w:cstheme="minorHAnsi"/>
          <w:lang w:eastAsia="pl-PL"/>
        </w:rPr>
        <w:t xml:space="preserve"> </w:t>
      </w:r>
      <w:r w:rsidR="008D19B3" w:rsidRPr="008D19B3">
        <w:rPr>
          <w:rFonts w:ascii="Lato" w:eastAsia="Times New Roman" w:hAnsi="Lato" w:cstheme="minorHAnsi"/>
          <w:lang w:eastAsia="pl-PL"/>
        </w:rPr>
        <w:t>z siedzibą w Katowicach, ul. Tadeusza Kościuszki 43/5, zarejestrowanym w rejestrze stowarzyszeń Sądu Rejonowego Katowice-Wschód w Katowicach VIII Wydział Gospodarczy Krajowego Rejestru Sądowego pod nr KRS: 0000070883, NIP: 6341087850,</w:t>
      </w:r>
    </w:p>
    <w:p w14:paraId="6E53A042" w14:textId="4ECCD495" w:rsidR="00B62170" w:rsidRPr="00BF680A" w:rsidRDefault="00B62170" w:rsidP="00610FFB">
      <w:pPr>
        <w:tabs>
          <w:tab w:val="left" w:pos="5921"/>
        </w:tabs>
        <w:spacing w:after="0" w:line="240" w:lineRule="auto"/>
        <w:jc w:val="both"/>
        <w:rPr>
          <w:rFonts w:ascii="Lato" w:eastAsia="Times New Roman" w:hAnsi="Lato" w:cstheme="minorHAnsi"/>
          <w:lang w:eastAsia="pl-PL"/>
        </w:rPr>
      </w:pPr>
      <w:r w:rsidRPr="00BF680A">
        <w:rPr>
          <w:rFonts w:ascii="Lato" w:eastAsia="Times New Roman" w:hAnsi="Lato" w:cstheme="minorHAnsi"/>
          <w:lang w:eastAsia="pl-PL"/>
        </w:rPr>
        <w:t>reprezentowanym przez:</w:t>
      </w:r>
    </w:p>
    <w:p w14:paraId="70807F02" w14:textId="10C14746" w:rsidR="00282DFB" w:rsidRPr="00BF680A" w:rsidRDefault="00766A4E" w:rsidP="00610FFB">
      <w:pPr>
        <w:tabs>
          <w:tab w:val="left" w:pos="5921"/>
        </w:tabs>
        <w:spacing w:after="0" w:line="240" w:lineRule="auto"/>
        <w:contextualSpacing/>
        <w:jc w:val="both"/>
        <w:rPr>
          <w:rFonts w:ascii="Lato" w:eastAsia="Times New Roman" w:hAnsi="Lato" w:cstheme="minorHAnsi"/>
          <w:lang w:eastAsia="pl-PL"/>
        </w:rPr>
      </w:pPr>
      <w:r w:rsidRPr="00BF680A">
        <w:rPr>
          <w:rFonts w:ascii="Lato" w:eastAsia="Times New Roman" w:hAnsi="Lato" w:cstheme="minorHAnsi"/>
          <w:lang w:eastAsia="pl-PL"/>
        </w:rPr>
        <w:t>…………………….</w:t>
      </w:r>
    </w:p>
    <w:p w14:paraId="359D0851" w14:textId="5676EEA7" w:rsidR="00766A4E" w:rsidRPr="00BF680A" w:rsidRDefault="00766A4E" w:rsidP="00610FFB">
      <w:pPr>
        <w:tabs>
          <w:tab w:val="left" w:pos="5921"/>
        </w:tabs>
        <w:spacing w:after="0" w:line="240" w:lineRule="auto"/>
        <w:contextualSpacing/>
        <w:jc w:val="both"/>
        <w:rPr>
          <w:rFonts w:ascii="Lato" w:eastAsia="Times New Roman" w:hAnsi="Lato" w:cstheme="minorHAnsi"/>
          <w:lang w:eastAsia="pl-PL"/>
        </w:rPr>
      </w:pPr>
      <w:r w:rsidRPr="00BF680A">
        <w:rPr>
          <w:rFonts w:ascii="Lato" w:eastAsia="Times New Roman" w:hAnsi="Lato" w:cstheme="minorHAnsi"/>
          <w:lang w:eastAsia="pl-PL"/>
        </w:rPr>
        <w:t>…………………….</w:t>
      </w:r>
    </w:p>
    <w:p w14:paraId="6E9750D1" w14:textId="420F9FBA" w:rsidR="00A65F3D" w:rsidRPr="00BF680A" w:rsidRDefault="005928A9" w:rsidP="00610FFB">
      <w:pPr>
        <w:tabs>
          <w:tab w:val="left" w:pos="5921"/>
        </w:tabs>
        <w:spacing w:after="0" w:line="240" w:lineRule="auto"/>
        <w:jc w:val="both"/>
        <w:rPr>
          <w:rFonts w:ascii="Lato" w:eastAsia="Times New Roman" w:hAnsi="Lato" w:cstheme="minorHAnsi"/>
          <w:lang w:eastAsia="pl-PL"/>
        </w:rPr>
      </w:pPr>
      <w:r w:rsidRPr="00BF680A">
        <w:rPr>
          <w:rFonts w:ascii="Lato" w:eastAsia="Times New Roman" w:hAnsi="Lato" w:cstheme="minorHAnsi"/>
          <w:bCs/>
          <w:lang w:eastAsia="pl-PL"/>
        </w:rPr>
        <w:t>zwanym dalej</w:t>
      </w:r>
      <w:r w:rsidRPr="00BF680A">
        <w:rPr>
          <w:rFonts w:ascii="Lato" w:eastAsia="Times New Roman" w:hAnsi="Lato" w:cstheme="minorHAnsi"/>
          <w:b/>
          <w:bCs/>
          <w:lang w:eastAsia="pl-PL"/>
        </w:rPr>
        <w:t xml:space="preserve"> </w:t>
      </w:r>
      <w:r w:rsidR="006A086B" w:rsidRPr="00BF680A">
        <w:rPr>
          <w:rFonts w:ascii="Lato" w:eastAsia="Times New Roman" w:hAnsi="Lato" w:cstheme="minorHAnsi"/>
          <w:b/>
          <w:bCs/>
          <w:lang w:eastAsia="pl-PL"/>
        </w:rPr>
        <w:t>„Zamawiającym</w:t>
      </w:r>
      <w:r w:rsidR="00A65F3D" w:rsidRPr="00BF680A">
        <w:rPr>
          <w:rFonts w:ascii="Lato" w:eastAsia="Times New Roman" w:hAnsi="Lato" w:cstheme="minorHAnsi"/>
          <w:lang w:eastAsia="pl-PL"/>
        </w:rPr>
        <w:t>”</w:t>
      </w:r>
    </w:p>
    <w:p w14:paraId="4580C86A" w14:textId="7BD16E62" w:rsidR="00A65F3D" w:rsidRPr="00BF680A" w:rsidRDefault="00A65F3D" w:rsidP="00610FFB">
      <w:pPr>
        <w:tabs>
          <w:tab w:val="left" w:pos="5921"/>
        </w:tabs>
        <w:spacing w:after="0" w:line="240" w:lineRule="auto"/>
        <w:jc w:val="both"/>
        <w:rPr>
          <w:rFonts w:ascii="Lato" w:eastAsia="Times New Roman" w:hAnsi="Lato" w:cstheme="minorHAnsi"/>
          <w:lang w:eastAsia="pl-PL"/>
        </w:rPr>
      </w:pPr>
      <w:r w:rsidRPr="00BF680A">
        <w:rPr>
          <w:rFonts w:ascii="Lato" w:eastAsia="Times New Roman" w:hAnsi="Lato" w:cstheme="minorHAnsi"/>
          <w:lang w:eastAsia="pl-PL"/>
        </w:rPr>
        <w:t>a</w:t>
      </w:r>
      <w:r w:rsidR="00BC05B0" w:rsidRPr="00BF680A">
        <w:rPr>
          <w:rFonts w:ascii="Lato" w:eastAsia="Times New Roman" w:hAnsi="Lato" w:cstheme="minorHAnsi"/>
          <w:lang w:eastAsia="pl-PL"/>
        </w:rPr>
        <w:t xml:space="preserve"> </w:t>
      </w:r>
    </w:p>
    <w:p w14:paraId="1406F53A" w14:textId="4962FDC4" w:rsidR="00AF2E4A" w:rsidRPr="00BF680A" w:rsidRDefault="00CA3117" w:rsidP="00610FFB">
      <w:pPr>
        <w:spacing w:after="0" w:line="240" w:lineRule="auto"/>
        <w:jc w:val="both"/>
        <w:rPr>
          <w:rFonts w:ascii="Lato" w:eastAsia="Times New Roman" w:hAnsi="Lato" w:cstheme="minorHAnsi"/>
          <w:lang w:eastAsia="pl-PL"/>
        </w:rPr>
      </w:pPr>
      <w:r w:rsidRPr="00BF680A">
        <w:rPr>
          <w:rFonts w:ascii="Lato" w:eastAsia="Times New Roman" w:hAnsi="Lato" w:cstheme="minorHAnsi"/>
          <w:lang w:eastAsia="pl-PL"/>
        </w:rPr>
        <w:t xml:space="preserve"> </w:t>
      </w:r>
      <w:r w:rsidR="008377E9" w:rsidRPr="00BF680A">
        <w:rPr>
          <w:rFonts w:ascii="Lato" w:eastAsia="Times New Roman" w:hAnsi="Lato" w:cstheme="minorHAnsi"/>
          <w:lang w:eastAsia="pl-PL"/>
        </w:rPr>
        <w:t>……………</w:t>
      </w:r>
      <w:r w:rsidR="00766A4E" w:rsidRPr="00BF680A">
        <w:rPr>
          <w:rFonts w:ascii="Lato" w:eastAsia="Times New Roman" w:hAnsi="Lato" w:cstheme="minorHAnsi"/>
          <w:lang w:eastAsia="pl-PL"/>
        </w:rPr>
        <w:t>……….…</w:t>
      </w:r>
      <w:r w:rsidR="008377E9" w:rsidRPr="00BF680A">
        <w:rPr>
          <w:rFonts w:ascii="Lato" w:eastAsia="Times New Roman" w:hAnsi="Lato" w:cstheme="minorHAnsi"/>
          <w:lang w:eastAsia="pl-PL"/>
        </w:rPr>
        <w:t>………</w:t>
      </w:r>
    </w:p>
    <w:p w14:paraId="545A4E84" w14:textId="77777777" w:rsidR="00E61A5A" w:rsidRPr="008D19B3" w:rsidRDefault="007A0529" w:rsidP="00610FFB">
      <w:pPr>
        <w:tabs>
          <w:tab w:val="left" w:pos="5921"/>
        </w:tabs>
        <w:spacing w:after="0" w:line="240" w:lineRule="auto"/>
        <w:jc w:val="both"/>
        <w:rPr>
          <w:rFonts w:ascii="Lato" w:eastAsia="Times New Roman" w:hAnsi="Lato" w:cstheme="minorHAnsi"/>
          <w:b/>
          <w:bCs/>
          <w:lang w:eastAsia="pl-PL"/>
        </w:rPr>
      </w:pPr>
      <w:r w:rsidRPr="00BF680A">
        <w:rPr>
          <w:rFonts w:ascii="Lato" w:eastAsia="Times New Roman" w:hAnsi="Lato" w:cstheme="minorHAnsi"/>
          <w:bCs/>
          <w:lang w:eastAsia="pl-PL"/>
        </w:rPr>
        <w:t>zwan</w:t>
      </w:r>
      <w:r w:rsidR="00BC05B0" w:rsidRPr="00BF680A">
        <w:rPr>
          <w:rFonts w:ascii="Lato" w:eastAsia="Times New Roman" w:hAnsi="Lato" w:cstheme="minorHAnsi"/>
          <w:bCs/>
          <w:lang w:eastAsia="pl-PL"/>
        </w:rPr>
        <w:t>ym/ą</w:t>
      </w:r>
      <w:r w:rsidR="005928A9" w:rsidRPr="00BF680A">
        <w:rPr>
          <w:rFonts w:ascii="Lato" w:eastAsia="Times New Roman" w:hAnsi="Lato" w:cstheme="minorHAnsi"/>
          <w:bCs/>
          <w:lang w:eastAsia="pl-PL"/>
        </w:rPr>
        <w:t xml:space="preserve"> </w:t>
      </w:r>
      <w:r w:rsidR="005928A9" w:rsidRPr="008D19B3">
        <w:rPr>
          <w:rFonts w:ascii="Lato" w:eastAsia="Times New Roman" w:hAnsi="Lato" w:cstheme="minorHAnsi"/>
          <w:bCs/>
          <w:lang w:eastAsia="pl-PL"/>
        </w:rPr>
        <w:t>dalej</w:t>
      </w:r>
      <w:r w:rsidR="005928A9" w:rsidRPr="008D19B3">
        <w:rPr>
          <w:rFonts w:ascii="Lato" w:eastAsia="Times New Roman" w:hAnsi="Lato" w:cstheme="minorHAnsi"/>
          <w:b/>
          <w:bCs/>
          <w:lang w:eastAsia="pl-PL"/>
        </w:rPr>
        <w:t xml:space="preserve"> „</w:t>
      </w:r>
      <w:r w:rsidR="006A086B" w:rsidRPr="008D19B3">
        <w:rPr>
          <w:rFonts w:ascii="Lato" w:eastAsia="Times New Roman" w:hAnsi="Lato" w:cstheme="minorHAnsi"/>
          <w:b/>
          <w:bCs/>
          <w:lang w:eastAsia="pl-PL"/>
        </w:rPr>
        <w:t>Wykonawcą</w:t>
      </w:r>
      <w:r w:rsidR="00A65F3D" w:rsidRPr="008D19B3">
        <w:rPr>
          <w:rFonts w:ascii="Lato" w:eastAsia="Times New Roman" w:hAnsi="Lato" w:cstheme="minorHAnsi"/>
          <w:b/>
          <w:bCs/>
          <w:lang w:eastAsia="pl-PL"/>
        </w:rPr>
        <w:t>”</w:t>
      </w:r>
      <w:r w:rsidR="00E61A5A" w:rsidRPr="008D19B3">
        <w:rPr>
          <w:rFonts w:ascii="Lato" w:eastAsia="Times New Roman" w:hAnsi="Lato" w:cstheme="minorHAnsi"/>
          <w:b/>
          <w:bCs/>
          <w:lang w:eastAsia="pl-PL"/>
        </w:rPr>
        <w:t>,</w:t>
      </w:r>
    </w:p>
    <w:p w14:paraId="1F0D674C" w14:textId="4C9C0C2B" w:rsidR="00295198" w:rsidRPr="00BF680A" w:rsidRDefault="00E61A5A" w:rsidP="00610FFB">
      <w:pPr>
        <w:tabs>
          <w:tab w:val="left" w:pos="5921"/>
        </w:tabs>
        <w:spacing w:after="0" w:line="240" w:lineRule="auto"/>
        <w:jc w:val="both"/>
        <w:rPr>
          <w:rFonts w:ascii="Lato" w:eastAsia="Times New Roman" w:hAnsi="Lato" w:cstheme="minorHAnsi"/>
          <w:lang w:eastAsia="pl-PL"/>
        </w:rPr>
      </w:pPr>
      <w:r w:rsidRPr="008D19B3">
        <w:rPr>
          <w:rFonts w:ascii="Lato" w:eastAsia="Times New Roman" w:hAnsi="Lato" w:cstheme="minorHAnsi"/>
          <w:lang w:eastAsia="pl-PL"/>
        </w:rPr>
        <w:t xml:space="preserve">zwanych </w:t>
      </w:r>
      <w:r w:rsidR="007456EC" w:rsidRPr="008D19B3">
        <w:rPr>
          <w:rFonts w:ascii="Lato" w:eastAsia="Times New Roman" w:hAnsi="Lato" w:cstheme="minorHAnsi"/>
          <w:lang w:eastAsia="pl-PL"/>
        </w:rPr>
        <w:t xml:space="preserve">osobno </w:t>
      </w:r>
      <w:r w:rsidR="008D19B3" w:rsidRPr="008D19B3">
        <w:rPr>
          <w:rFonts w:ascii="Lato" w:eastAsia="Times New Roman" w:hAnsi="Lato" w:cstheme="minorHAnsi"/>
          <w:b/>
          <w:bCs/>
          <w:lang w:eastAsia="pl-PL"/>
        </w:rPr>
        <w:t>„</w:t>
      </w:r>
      <w:r w:rsidR="007456EC" w:rsidRPr="008D19B3">
        <w:rPr>
          <w:rFonts w:ascii="Lato" w:eastAsia="Times New Roman" w:hAnsi="Lato" w:cstheme="minorHAnsi"/>
          <w:b/>
          <w:bCs/>
          <w:lang w:eastAsia="pl-PL"/>
        </w:rPr>
        <w:t>Stroną</w:t>
      </w:r>
      <w:r w:rsidR="008D19B3" w:rsidRPr="008D19B3">
        <w:rPr>
          <w:rFonts w:ascii="Lato" w:eastAsia="Times New Roman" w:hAnsi="Lato" w:cstheme="minorHAnsi"/>
          <w:b/>
          <w:bCs/>
          <w:lang w:eastAsia="pl-PL"/>
        </w:rPr>
        <w:t>”</w:t>
      </w:r>
      <w:r w:rsidR="008D19B3">
        <w:rPr>
          <w:rFonts w:ascii="Lato" w:eastAsia="Times New Roman" w:hAnsi="Lato" w:cstheme="minorHAnsi"/>
          <w:b/>
          <w:bCs/>
          <w:lang w:eastAsia="pl-PL"/>
        </w:rPr>
        <w:t xml:space="preserve">, </w:t>
      </w:r>
      <w:r w:rsidR="008D19B3" w:rsidRPr="008D19B3">
        <w:rPr>
          <w:rFonts w:ascii="Lato" w:eastAsia="Times New Roman" w:hAnsi="Lato" w:cstheme="minorHAnsi"/>
          <w:lang w:eastAsia="pl-PL"/>
        </w:rPr>
        <w:t>a</w:t>
      </w:r>
      <w:r w:rsidR="007456EC" w:rsidRPr="008D19B3">
        <w:rPr>
          <w:rFonts w:ascii="Lato" w:eastAsia="Times New Roman" w:hAnsi="Lato" w:cstheme="minorHAnsi"/>
          <w:lang w:eastAsia="pl-PL"/>
        </w:rPr>
        <w:t xml:space="preserve"> łącznie </w:t>
      </w:r>
      <w:r w:rsidRPr="008D19B3">
        <w:rPr>
          <w:rFonts w:ascii="Lato" w:eastAsia="Times New Roman" w:hAnsi="Lato" w:cstheme="minorHAnsi"/>
          <w:b/>
          <w:bCs/>
          <w:lang w:eastAsia="pl-PL"/>
        </w:rPr>
        <w:t>„Stronami”.</w:t>
      </w:r>
      <w:r w:rsidR="001C4486" w:rsidRPr="00BF680A">
        <w:rPr>
          <w:rFonts w:ascii="Lato" w:eastAsia="Times New Roman" w:hAnsi="Lato" w:cstheme="minorHAnsi"/>
          <w:lang w:eastAsia="pl-PL"/>
        </w:rPr>
        <w:t xml:space="preserve"> </w:t>
      </w:r>
    </w:p>
    <w:p w14:paraId="424C3E13" w14:textId="77777777" w:rsidR="00766A4E" w:rsidRPr="00BF680A" w:rsidRDefault="00766A4E" w:rsidP="00610FFB">
      <w:pPr>
        <w:tabs>
          <w:tab w:val="left" w:pos="5921"/>
        </w:tabs>
        <w:spacing w:after="0" w:line="240" w:lineRule="auto"/>
        <w:jc w:val="both"/>
        <w:rPr>
          <w:rFonts w:ascii="Lato" w:eastAsia="Times New Roman" w:hAnsi="Lato" w:cstheme="minorHAnsi"/>
          <w:lang w:eastAsia="pl-PL"/>
        </w:rPr>
      </w:pPr>
    </w:p>
    <w:p w14:paraId="0E6D4046" w14:textId="77777777" w:rsidR="00E61A5A" w:rsidRPr="00BF680A" w:rsidRDefault="00E61A5A" w:rsidP="00610FFB">
      <w:pPr>
        <w:tabs>
          <w:tab w:val="left" w:pos="5921"/>
        </w:tabs>
        <w:spacing w:after="0" w:line="240" w:lineRule="auto"/>
        <w:jc w:val="both"/>
        <w:rPr>
          <w:rFonts w:ascii="Lato" w:eastAsia="Times New Roman" w:hAnsi="Lato" w:cstheme="minorHAnsi"/>
          <w:lang w:eastAsia="pl-PL"/>
        </w:rPr>
      </w:pPr>
    </w:p>
    <w:p w14:paraId="22BA23D0" w14:textId="62594015" w:rsidR="00E61A5A" w:rsidRPr="00BF680A" w:rsidRDefault="00E041DC" w:rsidP="00610FFB">
      <w:pPr>
        <w:tabs>
          <w:tab w:val="left" w:pos="5921"/>
        </w:tabs>
        <w:spacing w:after="0" w:line="240" w:lineRule="auto"/>
        <w:jc w:val="center"/>
        <w:rPr>
          <w:rFonts w:ascii="Lato" w:eastAsia="Times New Roman" w:hAnsi="Lato" w:cstheme="minorHAnsi"/>
          <w:b/>
          <w:bCs/>
          <w:i/>
          <w:iCs/>
          <w:lang w:eastAsia="pl-PL"/>
        </w:rPr>
      </w:pPr>
      <w:r w:rsidRPr="00BF680A">
        <w:rPr>
          <w:rFonts w:ascii="Lato" w:eastAsia="Times New Roman" w:hAnsi="Lato" w:cstheme="minorHAnsi"/>
          <w:i/>
          <w:iCs/>
          <w:lang w:eastAsia="pl-PL"/>
        </w:rPr>
        <w:t>§ 1 Wstęp</w:t>
      </w:r>
    </w:p>
    <w:p w14:paraId="243E41BF" w14:textId="77777777" w:rsidR="00D9518E" w:rsidRPr="00BF680A" w:rsidRDefault="00D9518E" w:rsidP="00610FFB">
      <w:pPr>
        <w:numPr>
          <w:ilvl w:val="0"/>
          <w:numId w:val="7"/>
        </w:numPr>
        <w:tabs>
          <w:tab w:val="left" w:pos="5921"/>
        </w:tabs>
        <w:spacing w:after="0" w:line="240" w:lineRule="auto"/>
        <w:jc w:val="both"/>
        <w:rPr>
          <w:rFonts w:ascii="Lato" w:eastAsia="Times New Roman" w:hAnsi="Lato" w:cstheme="minorHAnsi"/>
          <w:lang w:eastAsia="pl-PL"/>
        </w:rPr>
      </w:pPr>
      <w:r w:rsidRPr="00BF680A">
        <w:rPr>
          <w:rFonts w:ascii="Lato" w:eastAsia="Times New Roman" w:hAnsi="Lato" w:cstheme="minorHAnsi"/>
          <w:lang w:eastAsia="pl-PL"/>
        </w:rPr>
        <w:t>Niniejsza umowa oraz poprzedzająca ją procedura zamówienia publicznego związane są z realizacją projektu pn. „Dostępny samorząd 2.0” (dalej: Projekt), w ramach Działania 3.3 „Systemowa poprawa dostępności” programu Fundusze Europejskie dla Rozwoju Społecznego 2021-2027.</w:t>
      </w:r>
    </w:p>
    <w:p w14:paraId="036CF1BD" w14:textId="77777777" w:rsidR="00D9518E" w:rsidRPr="00BF680A" w:rsidRDefault="00D9518E" w:rsidP="00610FFB">
      <w:pPr>
        <w:numPr>
          <w:ilvl w:val="0"/>
          <w:numId w:val="7"/>
        </w:numPr>
        <w:tabs>
          <w:tab w:val="left" w:pos="5921"/>
        </w:tabs>
        <w:spacing w:after="0" w:line="240" w:lineRule="auto"/>
        <w:jc w:val="both"/>
        <w:rPr>
          <w:rFonts w:ascii="Lato" w:eastAsia="Times New Roman" w:hAnsi="Lato" w:cstheme="minorHAnsi"/>
          <w:lang w:eastAsia="pl-PL"/>
        </w:rPr>
      </w:pPr>
      <w:r w:rsidRPr="00BF680A">
        <w:rPr>
          <w:rFonts w:ascii="Lato" w:eastAsia="Times New Roman" w:hAnsi="Lato" w:cstheme="minorHAnsi"/>
          <w:lang w:eastAsia="pl-PL"/>
        </w:rPr>
        <w:t>Umowa jest wynikiem postępowania o udzielenie zamówienia publicznego w trybie art. 275 pkt 1 ustawy z dnia 11 września 2019 r. Prawo zamówień publicznych (Dz. U. z 2024 r., poz. 1320, ze zm.) i określa zasady, warunki, uprawnienia i obowiązki Stron w zakresie wykonania przedmiotu umowy w Projekcie. W związku z przeprowadzonym postępowaniem o udzielenie zamówienia publicznego w trybie podstawowym bez przeprowadzania negocjacji na podstawie art. 275 pkt 1 ww. ustawy strony ustalają:</w:t>
      </w:r>
    </w:p>
    <w:p w14:paraId="11DB2D98" w14:textId="77777777" w:rsidR="00766A4E" w:rsidRPr="00BF680A" w:rsidRDefault="00766A4E" w:rsidP="00610FFB">
      <w:pPr>
        <w:tabs>
          <w:tab w:val="left" w:pos="5921"/>
        </w:tabs>
        <w:spacing w:after="0" w:line="240" w:lineRule="auto"/>
        <w:jc w:val="both"/>
        <w:rPr>
          <w:rFonts w:ascii="Lato" w:eastAsia="Times New Roman" w:hAnsi="Lato" w:cstheme="minorHAnsi"/>
          <w:lang w:eastAsia="pl-PL"/>
        </w:rPr>
      </w:pPr>
    </w:p>
    <w:p w14:paraId="650B5E8E" w14:textId="314E9464" w:rsidR="007612FD" w:rsidRPr="00BF680A" w:rsidRDefault="007612FD" w:rsidP="00CC6314">
      <w:pPr>
        <w:tabs>
          <w:tab w:val="left" w:pos="4253"/>
          <w:tab w:val="left" w:pos="4395"/>
          <w:tab w:val="left" w:pos="5921"/>
        </w:tabs>
        <w:spacing w:after="0" w:line="240" w:lineRule="auto"/>
        <w:jc w:val="center"/>
        <w:rPr>
          <w:rFonts w:ascii="Lato" w:eastAsia="Times New Roman" w:hAnsi="Lato" w:cstheme="minorHAnsi"/>
          <w:lang w:eastAsia="pl-PL"/>
        </w:rPr>
      </w:pPr>
      <w:bookmarkStart w:id="0" w:name="_Hlk200442842"/>
      <w:r w:rsidRPr="00BF680A">
        <w:rPr>
          <w:rFonts w:ascii="Lato" w:eastAsia="Times New Roman" w:hAnsi="Lato" w:cstheme="minorHAnsi"/>
          <w:i/>
          <w:iCs/>
          <w:lang w:eastAsia="pl-PL"/>
        </w:rPr>
        <w:t xml:space="preserve">§ </w:t>
      </w:r>
      <w:r w:rsidR="00E041DC" w:rsidRPr="00BF680A">
        <w:rPr>
          <w:rFonts w:ascii="Lato" w:eastAsia="Times New Roman" w:hAnsi="Lato" w:cstheme="minorHAnsi"/>
          <w:i/>
          <w:iCs/>
          <w:lang w:eastAsia="pl-PL"/>
        </w:rPr>
        <w:t>2</w:t>
      </w:r>
      <w:r w:rsidR="00BF09DB" w:rsidRPr="00BF680A">
        <w:rPr>
          <w:rFonts w:ascii="Lato" w:eastAsia="Times New Roman" w:hAnsi="Lato" w:cstheme="minorHAnsi"/>
          <w:lang w:eastAsia="pl-PL"/>
        </w:rPr>
        <w:t xml:space="preserve"> </w:t>
      </w:r>
      <w:bookmarkEnd w:id="0"/>
      <w:r w:rsidR="00BF09DB" w:rsidRPr="00BF680A">
        <w:rPr>
          <w:rFonts w:ascii="Lato" w:eastAsia="Times New Roman" w:hAnsi="Lato" w:cstheme="minorHAnsi"/>
          <w:i/>
          <w:iCs/>
          <w:lang w:eastAsia="pl-PL"/>
        </w:rPr>
        <w:t>Przedmiot umowy</w:t>
      </w:r>
    </w:p>
    <w:p w14:paraId="09DBFB1D" w14:textId="3132EFDD" w:rsidR="00234020" w:rsidRPr="00BF680A" w:rsidRDefault="00234020" w:rsidP="00610FFB">
      <w:pPr>
        <w:pStyle w:val="Akapitzlist"/>
        <w:numPr>
          <w:ilvl w:val="0"/>
          <w:numId w:val="1"/>
        </w:numPr>
        <w:tabs>
          <w:tab w:val="left" w:pos="5921"/>
        </w:tabs>
        <w:autoSpaceDE w:val="0"/>
        <w:autoSpaceDN w:val="0"/>
        <w:adjustRightInd w:val="0"/>
        <w:spacing w:after="0" w:line="240" w:lineRule="auto"/>
        <w:jc w:val="both"/>
        <w:rPr>
          <w:rFonts w:ascii="Lato" w:eastAsia="Times New Roman" w:hAnsi="Lato" w:cstheme="minorHAnsi"/>
          <w:lang w:eastAsia="pl-PL"/>
        </w:rPr>
      </w:pPr>
      <w:r w:rsidRPr="00BF680A">
        <w:rPr>
          <w:rFonts w:ascii="Lato" w:eastAsia="Times New Roman" w:hAnsi="Lato" w:cstheme="minorHAnsi"/>
          <w:lang w:eastAsia="pl-PL"/>
        </w:rPr>
        <w:t>Wykonawca zobowiązuje się do wykonania przedmiotu umowy zgodnie ze Specyfikacją Warunków Zamówienia (SWZ), własną ofertą i bieżącymi ustaleniami</w:t>
      </w:r>
      <w:r w:rsidR="007733D6" w:rsidRPr="00BF680A">
        <w:rPr>
          <w:rFonts w:ascii="Lato" w:eastAsia="Times New Roman" w:hAnsi="Lato" w:cstheme="minorHAnsi"/>
          <w:lang w:eastAsia="pl-PL"/>
        </w:rPr>
        <w:t xml:space="preserve"> </w:t>
      </w:r>
      <w:r w:rsidRPr="00BF680A">
        <w:rPr>
          <w:rFonts w:ascii="Lato" w:eastAsia="Times New Roman" w:hAnsi="Lato" w:cstheme="minorHAnsi"/>
          <w:lang w:eastAsia="pl-PL"/>
        </w:rPr>
        <w:t>z Zamawiającym.</w:t>
      </w:r>
    </w:p>
    <w:p w14:paraId="5321EC3B" w14:textId="289C4C7E" w:rsidR="00494259" w:rsidRPr="008D19B3" w:rsidRDefault="006A086B" w:rsidP="00CC19B1">
      <w:pPr>
        <w:pStyle w:val="Akapitzlist"/>
        <w:numPr>
          <w:ilvl w:val="0"/>
          <w:numId w:val="1"/>
        </w:numPr>
        <w:tabs>
          <w:tab w:val="left" w:pos="5921"/>
        </w:tabs>
        <w:autoSpaceDE w:val="0"/>
        <w:autoSpaceDN w:val="0"/>
        <w:adjustRightInd w:val="0"/>
        <w:spacing w:after="0" w:line="240" w:lineRule="auto"/>
        <w:jc w:val="both"/>
        <w:rPr>
          <w:rFonts w:ascii="Lato" w:hAnsi="Lato" w:cstheme="minorHAnsi"/>
          <w:color w:val="000000"/>
        </w:rPr>
      </w:pPr>
      <w:r w:rsidRPr="008D19B3">
        <w:rPr>
          <w:rFonts w:ascii="Lato" w:eastAsia="Times New Roman" w:hAnsi="Lato" w:cstheme="minorHAnsi"/>
          <w:lang w:eastAsia="pl-PL"/>
        </w:rPr>
        <w:t>Wykonawca zobowiązany jest do wykonania usług</w:t>
      </w:r>
      <w:r w:rsidR="005146A8" w:rsidRPr="008D19B3">
        <w:rPr>
          <w:rFonts w:ascii="Lato" w:eastAsia="Times New Roman" w:hAnsi="Lato" w:cstheme="minorHAnsi"/>
          <w:lang w:eastAsia="pl-PL"/>
        </w:rPr>
        <w:t>i</w:t>
      </w:r>
      <w:r w:rsidRPr="008D19B3">
        <w:rPr>
          <w:rFonts w:ascii="Lato" w:eastAsia="Times New Roman" w:hAnsi="Lato" w:cstheme="minorHAnsi"/>
          <w:lang w:eastAsia="pl-PL"/>
        </w:rPr>
        <w:t xml:space="preserve"> </w:t>
      </w:r>
      <w:r w:rsidR="008D19B3" w:rsidRPr="008D19B3">
        <w:rPr>
          <w:rFonts w:ascii="Lato" w:eastAsia="Times New Roman" w:hAnsi="Lato" w:cstheme="minorHAnsi"/>
          <w:lang w:eastAsia="pl-PL"/>
        </w:rPr>
        <w:t>wizyty studyjnej w Katowicach, Rybniku i Opolu w dniach 30–31 marca 2026 r. dla koordynatorów dostępności i innych pracowników JST zajmujących się dostępnością. C</w:t>
      </w:r>
      <w:r w:rsidR="00494259" w:rsidRPr="008D19B3">
        <w:rPr>
          <w:rFonts w:ascii="Lato" w:eastAsia="Times New Roman" w:hAnsi="Lato" w:cstheme="minorHAnsi"/>
          <w:lang w:eastAsia="pl-PL"/>
        </w:rPr>
        <w:t xml:space="preserve">elem </w:t>
      </w:r>
      <w:r w:rsidR="008D19B3">
        <w:rPr>
          <w:rFonts w:ascii="Lato" w:eastAsia="Times New Roman" w:hAnsi="Lato" w:cstheme="minorHAnsi"/>
          <w:lang w:eastAsia="pl-PL"/>
        </w:rPr>
        <w:t xml:space="preserve">wizyty </w:t>
      </w:r>
      <w:r w:rsidR="00494259" w:rsidRPr="008D19B3">
        <w:rPr>
          <w:rFonts w:ascii="Lato" w:eastAsia="Times New Roman" w:hAnsi="Lato" w:cstheme="minorHAnsi"/>
          <w:lang w:eastAsia="pl-PL"/>
        </w:rPr>
        <w:t xml:space="preserve">jest zapoznanie się uczestników z ciekawymi rozwiązaniami z zakresu zapewnienia dostępności realizowanymi przez jednostki samorządu terytorialnego, </w:t>
      </w:r>
      <w:r w:rsidR="00494259" w:rsidRPr="008D19B3">
        <w:rPr>
          <w:rFonts w:ascii="Lato" w:hAnsi="Lato" w:cstheme="minorHAnsi"/>
          <w:color w:val="000000"/>
        </w:rPr>
        <w:t xml:space="preserve">zgodnie </w:t>
      </w:r>
      <w:r w:rsidR="008D19B3">
        <w:rPr>
          <w:rFonts w:ascii="Lato" w:hAnsi="Lato" w:cstheme="minorHAnsi"/>
          <w:color w:val="000000"/>
        </w:rPr>
        <w:br/>
      </w:r>
      <w:r w:rsidR="00494259" w:rsidRPr="008D19B3">
        <w:rPr>
          <w:rFonts w:ascii="Lato" w:hAnsi="Lato" w:cstheme="minorHAnsi"/>
          <w:color w:val="000000"/>
        </w:rPr>
        <w:t>z następującymi wytycznymi:</w:t>
      </w:r>
    </w:p>
    <w:p w14:paraId="36471AEE" w14:textId="77777777" w:rsidR="003369D3" w:rsidRPr="003369D3" w:rsidRDefault="003369D3" w:rsidP="00610FFB">
      <w:pPr>
        <w:pStyle w:val="Akapitzlist"/>
        <w:tabs>
          <w:tab w:val="left" w:pos="4395"/>
          <w:tab w:val="left" w:pos="5921"/>
        </w:tabs>
        <w:autoSpaceDE w:val="0"/>
        <w:autoSpaceDN w:val="0"/>
        <w:adjustRightInd w:val="0"/>
        <w:spacing w:line="240" w:lineRule="auto"/>
        <w:ind w:left="1440"/>
        <w:jc w:val="both"/>
        <w:rPr>
          <w:rFonts w:ascii="Lato" w:hAnsi="Lato" w:cstheme="minorHAnsi"/>
          <w:b/>
          <w:bCs/>
          <w:color w:val="000000"/>
          <w:u w:val="single"/>
        </w:rPr>
      </w:pPr>
      <w:r w:rsidRPr="003369D3">
        <w:rPr>
          <w:rFonts w:ascii="Lato" w:hAnsi="Lato" w:cstheme="minorHAnsi"/>
          <w:b/>
          <w:bCs/>
          <w:color w:val="000000"/>
          <w:u w:val="single"/>
        </w:rPr>
        <w:t>Dzień 1:</w:t>
      </w:r>
    </w:p>
    <w:p w14:paraId="60E0E344" w14:textId="77777777" w:rsidR="003369D3" w:rsidRPr="003369D3" w:rsidRDefault="003369D3" w:rsidP="001F0081">
      <w:pPr>
        <w:pStyle w:val="Akapitzlist"/>
        <w:numPr>
          <w:ilvl w:val="0"/>
          <w:numId w:val="29"/>
        </w:numPr>
        <w:tabs>
          <w:tab w:val="left" w:pos="4395"/>
          <w:tab w:val="left" w:pos="5921"/>
        </w:tabs>
        <w:autoSpaceDE w:val="0"/>
        <w:autoSpaceDN w:val="0"/>
        <w:adjustRightInd w:val="0"/>
        <w:spacing w:line="240" w:lineRule="auto"/>
        <w:jc w:val="both"/>
        <w:rPr>
          <w:rFonts w:ascii="Lato" w:hAnsi="Lato" w:cstheme="minorHAnsi"/>
          <w:color w:val="000000"/>
        </w:rPr>
      </w:pPr>
      <w:r w:rsidRPr="003369D3">
        <w:rPr>
          <w:rFonts w:ascii="Lato" w:hAnsi="Lato" w:cstheme="minorHAnsi"/>
          <w:color w:val="000000"/>
        </w:rPr>
        <w:t xml:space="preserve">zbiórka uczestników w Katowicach </w:t>
      </w:r>
    </w:p>
    <w:p w14:paraId="2E7B9A7F" w14:textId="77777777" w:rsidR="003369D3" w:rsidRPr="003369D3" w:rsidRDefault="003369D3" w:rsidP="001F0081">
      <w:pPr>
        <w:pStyle w:val="Akapitzlist"/>
        <w:numPr>
          <w:ilvl w:val="0"/>
          <w:numId w:val="29"/>
        </w:numPr>
        <w:tabs>
          <w:tab w:val="left" w:pos="4395"/>
          <w:tab w:val="left" w:pos="5921"/>
        </w:tabs>
        <w:autoSpaceDE w:val="0"/>
        <w:autoSpaceDN w:val="0"/>
        <w:adjustRightInd w:val="0"/>
        <w:spacing w:line="240" w:lineRule="auto"/>
        <w:jc w:val="both"/>
        <w:rPr>
          <w:rFonts w:ascii="Lato" w:hAnsi="Lato" w:cstheme="minorHAnsi"/>
          <w:color w:val="000000"/>
        </w:rPr>
      </w:pPr>
      <w:r w:rsidRPr="003369D3">
        <w:rPr>
          <w:rFonts w:ascii="Lato" w:hAnsi="Lato" w:cstheme="minorHAnsi"/>
          <w:color w:val="000000"/>
        </w:rPr>
        <w:t>zwiedzanie dostępnego urzędu w Katowicach</w:t>
      </w:r>
    </w:p>
    <w:p w14:paraId="56E2B81A" w14:textId="77777777" w:rsidR="003369D3" w:rsidRPr="003369D3" w:rsidRDefault="003369D3" w:rsidP="001F0081">
      <w:pPr>
        <w:pStyle w:val="Akapitzlist"/>
        <w:numPr>
          <w:ilvl w:val="0"/>
          <w:numId w:val="29"/>
        </w:numPr>
        <w:tabs>
          <w:tab w:val="left" w:pos="4395"/>
          <w:tab w:val="left" w:pos="5921"/>
        </w:tabs>
        <w:autoSpaceDE w:val="0"/>
        <w:autoSpaceDN w:val="0"/>
        <w:adjustRightInd w:val="0"/>
        <w:spacing w:line="240" w:lineRule="auto"/>
        <w:jc w:val="both"/>
        <w:rPr>
          <w:rFonts w:ascii="Lato" w:hAnsi="Lato" w:cstheme="minorHAnsi"/>
          <w:color w:val="000000"/>
        </w:rPr>
      </w:pPr>
      <w:r w:rsidRPr="003369D3">
        <w:rPr>
          <w:rFonts w:ascii="Lato" w:hAnsi="Lato" w:cstheme="minorHAnsi"/>
          <w:color w:val="000000"/>
        </w:rPr>
        <w:t>przejazd do Rybnika</w:t>
      </w:r>
    </w:p>
    <w:p w14:paraId="52BD9F9A" w14:textId="77777777" w:rsidR="003369D3" w:rsidRPr="003369D3" w:rsidRDefault="003369D3" w:rsidP="001F0081">
      <w:pPr>
        <w:pStyle w:val="Akapitzlist"/>
        <w:numPr>
          <w:ilvl w:val="0"/>
          <w:numId w:val="29"/>
        </w:numPr>
        <w:tabs>
          <w:tab w:val="left" w:pos="4395"/>
          <w:tab w:val="left" w:pos="5921"/>
        </w:tabs>
        <w:autoSpaceDE w:val="0"/>
        <w:autoSpaceDN w:val="0"/>
        <w:adjustRightInd w:val="0"/>
        <w:spacing w:line="240" w:lineRule="auto"/>
        <w:jc w:val="both"/>
        <w:rPr>
          <w:rFonts w:ascii="Lato" w:hAnsi="Lato" w:cstheme="minorHAnsi"/>
          <w:color w:val="000000"/>
        </w:rPr>
      </w:pPr>
      <w:r w:rsidRPr="003369D3">
        <w:rPr>
          <w:rFonts w:ascii="Lato" w:hAnsi="Lato" w:cstheme="minorHAnsi"/>
          <w:color w:val="000000"/>
        </w:rPr>
        <w:t>obiad</w:t>
      </w:r>
    </w:p>
    <w:p w14:paraId="4FA0AED6" w14:textId="77777777" w:rsidR="003369D3" w:rsidRPr="003369D3" w:rsidRDefault="003369D3" w:rsidP="001F0081">
      <w:pPr>
        <w:pStyle w:val="Akapitzlist"/>
        <w:numPr>
          <w:ilvl w:val="0"/>
          <w:numId w:val="29"/>
        </w:numPr>
        <w:tabs>
          <w:tab w:val="left" w:pos="4395"/>
          <w:tab w:val="left" w:pos="5921"/>
        </w:tabs>
        <w:autoSpaceDE w:val="0"/>
        <w:autoSpaceDN w:val="0"/>
        <w:adjustRightInd w:val="0"/>
        <w:spacing w:line="240" w:lineRule="auto"/>
        <w:jc w:val="both"/>
        <w:rPr>
          <w:rFonts w:ascii="Lato" w:hAnsi="Lato" w:cstheme="minorHAnsi"/>
          <w:color w:val="000000"/>
        </w:rPr>
      </w:pPr>
      <w:r w:rsidRPr="003369D3">
        <w:rPr>
          <w:rFonts w:ascii="Lato" w:hAnsi="Lato" w:cstheme="minorHAnsi"/>
          <w:color w:val="000000"/>
        </w:rPr>
        <w:t>zwiedzanie dostępnego obiektu w Rybniku (jednego lub dwóch)</w:t>
      </w:r>
    </w:p>
    <w:p w14:paraId="6260240D" w14:textId="77777777" w:rsidR="003369D3" w:rsidRPr="003369D3" w:rsidRDefault="003369D3" w:rsidP="001F0081">
      <w:pPr>
        <w:pStyle w:val="Akapitzlist"/>
        <w:numPr>
          <w:ilvl w:val="0"/>
          <w:numId w:val="29"/>
        </w:numPr>
        <w:tabs>
          <w:tab w:val="left" w:pos="4395"/>
          <w:tab w:val="left" w:pos="5921"/>
        </w:tabs>
        <w:autoSpaceDE w:val="0"/>
        <w:autoSpaceDN w:val="0"/>
        <w:adjustRightInd w:val="0"/>
        <w:spacing w:line="240" w:lineRule="auto"/>
        <w:jc w:val="both"/>
        <w:rPr>
          <w:rFonts w:ascii="Lato" w:hAnsi="Lato" w:cstheme="minorHAnsi"/>
          <w:color w:val="000000"/>
        </w:rPr>
      </w:pPr>
      <w:r w:rsidRPr="003369D3">
        <w:rPr>
          <w:rFonts w:ascii="Lato" w:hAnsi="Lato" w:cstheme="minorHAnsi"/>
          <w:color w:val="000000"/>
        </w:rPr>
        <w:t>zakwaterowanie w hotelu w Rybniku lub okolicach (max. do 10 km od Rybnika)</w:t>
      </w:r>
    </w:p>
    <w:p w14:paraId="1D53FE89" w14:textId="77777777" w:rsidR="003369D3" w:rsidRPr="003369D3" w:rsidRDefault="003369D3" w:rsidP="00610FFB">
      <w:pPr>
        <w:pStyle w:val="Akapitzlist"/>
        <w:tabs>
          <w:tab w:val="left" w:pos="4395"/>
          <w:tab w:val="left" w:pos="5921"/>
        </w:tabs>
        <w:autoSpaceDE w:val="0"/>
        <w:autoSpaceDN w:val="0"/>
        <w:adjustRightInd w:val="0"/>
        <w:spacing w:line="240" w:lineRule="auto"/>
        <w:ind w:left="1440"/>
        <w:jc w:val="both"/>
        <w:rPr>
          <w:rFonts w:ascii="Lato" w:hAnsi="Lato" w:cstheme="minorHAnsi"/>
          <w:b/>
          <w:bCs/>
          <w:color w:val="000000"/>
          <w:u w:val="single"/>
        </w:rPr>
      </w:pPr>
      <w:r w:rsidRPr="003369D3">
        <w:rPr>
          <w:rFonts w:ascii="Lato" w:hAnsi="Lato" w:cstheme="minorHAnsi"/>
          <w:b/>
          <w:bCs/>
          <w:color w:val="000000"/>
          <w:u w:val="single"/>
        </w:rPr>
        <w:t>Dzień 2:</w:t>
      </w:r>
    </w:p>
    <w:p w14:paraId="3A589241" w14:textId="77777777" w:rsidR="003369D3" w:rsidRPr="003369D3" w:rsidRDefault="003369D3" w:rsidP="001F0081">
      <w:pPr>
        <w:pStyle w:val="Akapitzlist"/>
        <w:numPr>
          <w:ilvl w:val="0"/>
          <w:numId w:val="24"/>
        </w:numPr>
        <w:tabs>
          <w:tab w:val="left" w:pos="4395"/>
          <w:tab w:val="left" w:pos="5921"/>
        </w:tabs>
        <w:autoSpaceDE w:val="0"/>
        <w:autoSpaceDN w:val="0"/>
        <w:adjustRightInd w:val="0"/>
        <w:spacing w:line="240" w:lineRule="auto"/>
        <w:jc w:val="both"/>
        <w:rPr>
          <w:rFonts w:ascii="Lato" w:hAnsi="Lato" w:cstheme="minorHAnsi"/>
          <w:color w:val="000000"/>
        </w:rPr>
      </w:pPr>
      <w:r w:rsidRPr="003369D3">
        <w:rPr>
          <w:rFonts w:ascii="Lato" w:hAnsi="Lato" w:cstheme="minorHAnsi"/>
          <w:color w:val="000000"/>
        </w:rPr>
        <w:t>śniadanie i wyjazd do Opola</w:t>
      </w:r>
    </w:p>
    <w:p w14:paraId="72EFA233" w14:textId="77777777" w:rsidR="003369D3" w:rsidRPr="003369D3" w:rsidRDefault="003369D3" w:rsidP="001F0081">
      <w:pPr>
        <w:pStyle w:val="Akapitzlist"/>
        <w:numPr>
          <w:ilvl w:val="0"/>
          <w:numId w:val="24"/>
        </w:numPr>
        <w:tabs>
          <w:tab w:val="left" w:pos="4395"/>
          <w:tab w:val="left" w:pos="5921"/>
        </w:tabs>
        <w:autoSpaceDE w:val="0"/>
        <w:autoSpaceDN w:val="0"/>
        <w:adjustRightInd w:val="0"/>
        <w:spacing w:line="240" w:lineRule="auto"/>
        <w:jc w:val="both"/>
        <w:rPr>
          <w:rFonts w:ascii="Lato" w:hAnsi="Lato" w:cstheme="minorHAnsi"/>
          <w:color w:val="000000"/>
        </w:rPr>
      </w:pPr>
      <w:r w:rsidRPr="003369D3">
        <w:rPr>
          <w:rFonts w:ascii="Lato" w:hAnsi="Lato" w:cstheme="minorHAnsi"/>
          <w:color w:val="000000"/>
        </w:rPr>
        <w:t>zwiedzanie dostępnego obiektu w Opolu</w:t>
      </w:r>
    </w:p>
    <w:p w14:paraId="6E2E6F84" w14:textId="77777777" w:rsidR="003369D3" w:rsidRPr="003369D3" w:rsidRDefault="003369D3" w:rsidP="001F0081">
      <w:pPr>
        <w:pStyle w:val="Akapitzlist"/>
        <w:numPr>
          <w:ilvl w:val="0"/>
          <w:numId w:val="24"/>
        </w:numPr>
        <w:tabs>
          <w:tab w:val="left" w:pos="4395"/>
          <w:tab w:val="left" w:pos="5921"/>
        </w:tabs>
        <w:autoSpaceDE w:val="0"/>
        <w:autoSpaceDN w:val="0"/>
        <w:adjustRightInd w:val="0"/>
        <w:spacing w:line="240" w:lineRule="auto"/>
        <w:jc w:val="both"/>
        <w:rPr>
          <w:rFonts w:ascii="Lato" w:hAnsi="Lato" w:cstheme="minorHAnsi"/>
          <w:color w:val="000000"/>
        </w:rPr>
      </w:pPr>
      <w:r w:rsidRPr="003369D3">
        <w:rPr>
          <w:rFonts w:ascii="Lato" w:hAnsi="Lato" w:cstheme="minorHAnsi"/>
          <w:color w:val="000000"/>
        </w:rPr>
        <w:lastRenderedPageBreak/>
        <w:t>obiad</w:t>
      </w:r>
    </w:p>
    <w:p w14:paraId="067917DD" w14:textId="77777777" w:rsidR="003369D3" w:rsidRPr="003369D3" w:rsidRDefault="003369D3" w:rsidP="001F0081">
      <w:pPr>
        <w:pStyle w:val="Akapitzlist"/>
        <w:numPr>
          <w:ilvl w:val="0"/>
          <w:numId w:val="24"/>
        </w:numPr>
        <w:tabs>
          <w:tab w:val="left" w:pos="4395"/>
          <w:tab w:val="left" w:pos="5921"/>
        </w:tabs>
        <w:autoSpaceDE w:val="0"/>
        <w:autoSpaceDN w:val="0"/>
        <w:adjustRightInd w:val="0"/>
        <w:spacing w:line="240" w:lineRule="auto"/>
        <w:jc w:val="both"/>
        <w:rPr>
          <w:rFonts w:ascii="Lato" w:hAnsi="Lato" w:cstheme="minorHAnsi"/>
          <w:color w:val="000000"/>
        </w:rPr>
      </w:pPr>
      <w:r w:rsidRPr="003369D3">
        <w:rPr>
          <w:rFonts w:ascii="Lato" w:hAnsi="Lato" w:cstheme="minorHAnsi"/>
          <w:color w:val="000000"/>
        </w:rPr>
        <w:t>spacer po „Opolu bez barier” – prezentacja miejskich rozwiązań komunikacyjnych</w:t>
      </w:r>
    </w:p>
    <w:p w14:paraId="6E9524F7" w14:textId="77777777" w:rsidR="003369D3" w:rsidRPr="003369D3" w:rsidRDefault="003369D3" w:rsidP="001F0081">
      <w:pPr>
        <w:pStyle w:val="Akapitzlist"/>
        <w:numPr>
          <w:ilvl w:val="0"/>
          <w:numId w:val="24"/>
        </w:numPr>
        <w:tabs>
          <w:tab w:val="left" w:pos="4395"/>
          <w:tab w:val="left" w:pos="5921"/>
        </w:tabs>
        <w:autoSpaceDE w:val="0"/>
        <w:autoSpaceDN w:val="0"/>
        <w:adjustRightInd w:val="0"/>
        <w:spacing w:line="240" w:lineRule="auto"/>
        <w:jc w:val="both"/>
        <w:rPr>
          <w:rFonts w:ascii="Lato" w:hAnsi="Lato" w:cstheme="minorHAnsi"/>
          <w:color w:val="000000"/>
        </w:rPr>
      </w:pPr>
      <w:r w:rsidRPr="003369D3">
        <w:rPr>
          <w:rFonts w:ascii="Lato" w:hAnsi="Lato" w:cstheme="minorHAnsi"/>
          <w:color w:val="000000"/>
        </w:rPr>
        <w:t>powrót do Katowic</w:t>
      </w:r>
    </w:p>
    <w:p w14:paraId="5E839074" w14:textId="67A77DA6" w:rsidR="00D1696D" w:rsidRPr="002C2DB5" w:rsidRDefault="00D1696D" w:rsidP="00D1696D">
      <w:pPr>
        <w:pStyle w:val="Akapitzlist"/>
        <w:numPr>
          <w:ilvl w:val="0"/>
          <w:numId w:val="1"/>
        </w:numPr>
        <w:spacing w:line="240" w:lineRule="auto"/>
        <w:jc w:val="both"/>
        <w:rPr>
          <w:rFonts w:ascii="Lato" w:hAnsi="Lato" w:cs="Calibri"/>
          <w:lang w:eastAsia="pl-PL"/>
        </w:rPr>
      </w:pPr>
      <w:r w:rsidRPr="006140D2">
        <w:rPr>
          <w:rFonts w:ascii="Lato" w:hAnsi="Lato" w:cs="Calibri"/>
          <w:lang w:eastAsia="pl-PL"/>
        </w:rPr>
        <w:t xml:space="preserve">Program wizyty obejmie nie więcej niż </w:t>
      </w:r>
      <w:r w:rsidR="001D6E76">
        <w:rPr>
          <w:rFonts w:ascii="Lato" w:hAnsi="Lato" w:cs="Calibri"/>
          <w:lang w:eastAsia="pl-PL"/>
        </w:rPr>
        <w:t>6</w:t>
      </w:r>
      <w:r w:rsidRPr="006140D2">
        <w:rPr>
          <w:rFonts w:ascii="Lato" w:hAnsi="Lato" w:cs="Calibri"/>
          <w:lang w:eastAsia="pl-PL"/>
        </w:rPr>
        <w:t xml:space="preserve"> wizytowan</w:t>
      </w:r>
      <w:r w:rsidR="001D6E76">
        <w:rPr>
          <w:rFonts w:ascii="Lato" w:hAnsi="Lato" w:cs="Calibri"/>
          <w:lang w:eastAsia="pl-PL"/>
        </w:rPr>
        <w:t>ych</w:t>
      </w:r>
      <w:r w:rsidRPr="006140D2">
        <w:rPr>
          <w:rFonts w:ascii="Lato" w:hAnsi="Lato" w:cs="Calibri"/>
          <w:lang w:eastAsia="pl-PL"/>
        </w:rPr>
        <w:t xml:space="preserve"> lokalizacj</w:t>
      </w:r>
      <w:r w:rsidR="001D6E76">
        <w:rPr>
          <w:rFonts w:ascii="Lato" w:hAnsi="Lato" w:cs="Calibri"/>
          <w:lang w:eastAsia="pl-PL"/>
        </w:rPr>
        <w:t xml:space="preserve">i </w:t>
      </w:r>
      <w:r w:rsidRPr="006140D2">
        <w:rPr>
          <w:rFonts w:ascii="Lato" w:hAnsi="Lato" w:cs="Calibri"/>
          <w:lang w:eastAsia="pl-PL"/>
        </w:rPr>
        <w:t>związan</w:t>
      </w:r>
      <w:r w:rsidR="001D6E76">
        <w:rPr>
          <w:rFonts w:ascii="Lato" w:hAnsi="Lato" w:cs="Calibri"/>
          <w:lang w:eastAsia="pl-PL"/>
        </w:rPr>
        <w:t>ych</w:t>
      </w:r>
      <w:r w:rsidRPr="006140D2">
        <w:rPr>
          <w:rFonts w:ascii="Lato" w:hAnsi="Lato" w:cs="Calibri"/>
          <w:lang w:eastAsia="pl-PL"/>
        </w:rPr>
        <w:t xml:space="preserve"> z dostępnością, przy czym jednego dnia uczestnicy odwiedzą nie więcej niż </w:t>
      </w:r>
      <w:r w:rsidR="001D6E76">
        <w:rPr>
          <w:rFonts w:ascii="Lato" w:hAnsi="Lato" w:cs="Calibri"/>
          <w:lang w:eastAsia="pl-PL"/>
        </w:rPr>
        <w:t>4</w:t>
      </w:r>
      <w:r w:rsidRPr="006140D2">
        <w:rPr>
          <w:rFonts w:ascii="Lato" w:hAnsi="Lato" w:cs="Calibri"/>
          <w:lang w:eastAsia="pl-PL"/>
        </w:rPr>
        <w:t xml:space="preserve"> z nich. Czas trwania wizyty drugiego dnia wynosić będzie nie dłużej niż 8 godzin, z wyłączeniem podróży powrotnej do Katowic</w:t>
      </w:r>
      <w:r w:rsidRPr="002C2DB5">
        <w:rPr>
          <w:rFonts w:ascii="Lato" w:hAnsi="Lato" w:cs="Calibri"/>
          <w:lang w:eastAsia="pl-PL"/>
        </w:rPr>
        <w:t>.</w:t>
      </w:r>
    </w:p>
    <w:p w14:paraId="76EC7397" w14:textId="36CE7268" w:rsidR="00610FFB" w:rsidRPr="00610FFB" w:rsidRDefault="00610FFB" w:rsidP="00610FFB">
      <w:pPr>
        <w:pStyle w:val="Akapitzlist"/>
        <w:numPr>
          <w:ilvl w:val="0"/>
          <w:numId w:val="1"/>
        </w:numPr>
        <w:tabs>
          <w:tab w:val="left" w:pos="5921"/>
        </w:tabs>
        <w:autoSpaceDE w:val="0"/>
        <w:autoSpaceDN w:val="0"/>
        <w:adjustRightInd w:val="0"/>
        <w:spacing w:after="0" w:line="240" w:lineRule="auto"/>
        <w:jc w:val="both"/>
        <w:rPr>
          <w:rFonts w:ascii="Lato" w:eastAsia="Times New Roman" w:hAnsi="Lato" w:cstheme="minorHAnsi"/>
          <w:lang w:eastAsia="pl-PL"/>
        </w:rPr>
      </w:pPr>
      <w:r w:rsidRPr="00610FFB">
        <w:rPr>
          <w:rFonts w:ascii="Lato" w:eastAsia="Times New Roman" w:hAnsi="Lato" w:cstheme="minorHAnsi"/>
          <w:lang w:eastAsia="pl-PL"/>
        </w:rPr>
        <w:t>Zamawiający dopuszcza możliwość wprowadzenia uzasadnionej zmiany w programie wizyty, w tym wizytowanych lokalizacji, przy czym nie może się ona znajdować się w odległości większej niż 50 km od wskazanego pierwotnie miejsca. Ewentualna zmiana nie wpłynie na termin realizacji wizyty.</w:t>
      </w:r>
    </w:p>
    <w:p w14:paraId="3974EF5D" w14:textId="6B13F009" w:rsidR="008D3EC9" w:rsidRDefault="008D3EC9" w:rsidP="00610FFB">
      <w:pPr>
        <w:pStyle w:val="Akapitzlist"/>
        <w:numPr>
          <w:ilvl w:val="0"/>
          <w:numId w:val="1"/>
        </w:numPr>
        <w:tabs>
          <w:tab w:val="left" w:pos="5921"/>
        </w:tabs>
        <w:autoSpaceDE w:val="0"/>
        <w:autoSpaceDN w:val="0"/>
        <w:adjustRightInd w:val="0"/>
        <w:spacing w:after="0" w:line="240" w:lineRule="auto"/>
        <w:jc w:val="both"/>
        <w:rPr>
          <w:rFonts w:ascii="Lato" w:eastAsia="Times New Roman" w:hAnsi="Lato" w:cstheme="minorHAnsi"/>
          <w:lang w:eastAsia="pl-PL"/>
        </w:rPr>
      </w:pPr>
      <w:r w:rsidRPr="008D3EC9">
        <w:rPr>
          <w:rFonts w:ascii="Lato" w:eastAsia="Times New Roman" w:hAnsi="Lato" w:cstheme="minorHAnsi"/>
          <w:lang w:eastAsia="pl-PL"/>
        </w:rPr>
        <w:t>Łączna liczba uczestników wizyt</w:t>
      </w:r>
      <w:r w:rsidR="003369D3">
        <w:rPr>
          <w:rFonts w:ascii="Lato" w:eastAsia="Times New Roman" w:hAnsi="Lato" w:cstheme="minorHAnsi"/>
          <w:lang w:eastAsia="pl-PL"/>
        </w:rPr>
        <w:t>y</w:t>
      </w:r>
      <w:r w:rsidRPr="008D3EC9">
        <w:rPr>
          <w:rFonts w:ascii="Lato" w:eastAsia="Times New Roman" w:hAnsi="Lato" w:cstheme="minorHAnsi"/>
          <w:lang w:eastAsia="pl-PL"/>
        </w:rPr>
        <w:t xml:space="preserve"> studyjn</w:t>
      </w:r>
      <w:r w:rsidR="003369D3">
        <w:rPr>
          <w:rFonts w:ascii="Lato" w:eastAsia="Times New Roman" w:hAnsi="Lato" w:cstheme="minorHAnsi"/>
          <w:lang w:eastAsia="pl-PL"/>
        </w:rPr>
        <w:t>ej</w:t>
      </w:r>
      <w:r w:rsidRPr="008D3EC9">
        <w:rPr>
          <w:rFonts w:ascii="Lato" w:eastAsia="Times New Roman" w:hAnsi="Lato" w:cstheme="minorHAnsi"/>
          <w:lang w:eastAsia="pl-PL"/>
        </w:rPr>
        <w:t xml:space="preserve"> nie będzie mniejsza niż 30 uczestników i nie większa niż 50 uczestników</w:t>
      </w:r>
      <w:r w:rsidR="003B6914">
        <w:rPr>
          <w:rFonts w:ascii="Lato" w:eastAsia="Times New Roman" w:hAnsi="Lato" w:cstheme="minorHAnsi"/>
          <w:lang w:eastAsia="pl-PL"/>
        </w:rPr>
        <w:t xml:space="preserve">, </w:t>
      </w:r>
      <w:r w:rsidRPr="008D3EC9">
        <w:rPr>
          <w:rFonts w:ascii="Lato" w:eastAsia="Times New Roman" w:hAnsi="Lato" w:cstheme="minorHAnsi"/>
          <w:lang w:eastAsia="pl-PL"/>
        </w:rPr>
        <w:t>w tym co najmniej 1 przedstawiciel Zamawiającego.</w:t>
      </w:r>
    </w:p>
    <w:p w14:paraId="0516635D" w14:textId="34F1C08F" w:rsidR="00766A4E" w:rsidRPr="00BF680A" w:rsidRDefault="00BF0ABD" w:rsidP="00610FFB">
      <w:pPr>
        <w:pStyle w:val="Akapitzlist"/>
        <w:numPr>
          <w:ilvl w:val="0"/>
          <w:numId w:val="1"/>
        </w:numPr>
        <w:tabs>
          <w:tab w:val="left" w:pos="5921"/>
        </w:tabs>
        <w:autoSpaceDE w:val="0"/>
        <w:autoSpaceDN w:val="0"/>
        <w:adjustRightInd w:val="0"/>
        <w:spacing w:after="0" w:line="240" w:lineRule="auto"/>
        <w:jc w:val="both"/>
        <w:rPr>
          <w:rFonts w:ascii="Lato" w:eastAsia="Times New Roman" w:hAnsi="Lato" w:cstheme="minorHAnsi"/>
          <w:lang w:eastAsia="pl-PL"/>
        </w:rPr>
      </w:pPr>
      <w:r w:rsidRPr="00BF680A">
        <w:rPr>
          <w:rFonts w:ascii="Lato" w:eastAsia="Times New Roman" w:hAnsi="Lato" w:cstheme="minorHAnsi"/>
          <w:lang w:eastAsia="pl-PL"/>
        </w:rPr>
        <w:t xml:space="preserve">Usługa </w:t>
      </w:r>
      <w:r w:rsidR="00494259">
        <w:rPr>
          <w:rFonts w:ascii="Lato" w:eastAsia="Times New Roman" w:hAnsi="Lato" w:cstheme="minorHAnsi"/>
          <w:lang w:eastAsia="pl-PL"/>
        </w:rPr>
        <w:t xml:space="preserve">organizacji wizyt </w:t>
      </w:r>
      <w:r w:rsidR="00E41849" w:rsidRPr="00BF680A">
        <w:rPr>
          <w:rFonts w:ascii="Lato" w:eastAsia="Times New Roman" w:hAnsi="Lato" w:cstheme="minorHAnsi"/>
          <w:lang w:eastAsia="pl-PL"/>
        </w:rPr>
        <w:t>obejm</w:t>
      </w:r>
      <w:r w:rsidR="00494259">
        <w:rPr>
          <w:rFonts w:ascii="Lato" w:eastAsia="Times New Roman" w:hAnsi="Lato" w:cstheme="minorHAnsi"/>
          <w:lang w:eastAsia="pl-PL"/>
        </w:rPr>
        <w:t>uje</w:t>
      </w:r>
      <w:r w:rsidR="006A086B" w:rsidRPr="00BF680A">
        <w:rPr>
          <w:rFonts w:ascii="Lato" w:eastAsia="Times New Roman" w:hAnsi="Lato" w:cstheme="minorHAnsi"/>
          <w:lang w:eastAsia="pl-PL"/>
        </w:rPr>
        <w:t>:</w:t>
      </w:r>
    </w:p>
    <w:p w14:paraId="72C03951" w14:textId="4DF457CF" w:rsidR="00E9699D" w:rsidRPr="00815387" w:rsidRDefault="00E9699D" w:rsidP="001F0081">
      <w:pPr>
        <w:pStyle w:val="Akapitzlist"/>
        <w:numPr>
          <w:ilvl w:val="0"/>
          <w:numId w:val="23"/>
        </w:numPr>
        <w:tabs>
          <w:tab w:val="left" w:pos="5921"/>
        </w:tabs>
        <w:autoSpaceDE w:val="0"/>
        <w:autoSpaceDN w:val="0"/>
        <w:adjustRightInd w:val="0"/>
        <w:spacing w:line="240" w:lineRule="auto"/>
        <w:jc w:val="both"/>
        <w:rPr>
          <w:rFonts w:ascii="Lato" w:eastAsia="Times New Roman" w:hAnsi="Lato" w:cstheme="minorHAnsi"/>
          <w:lang w:eastAsia="pl-PL"/>
        </w:rPr>
      </w:pPr>
      <w:r w:rsidRPr="00815387">
        <w:rPr>
          <w:rFonts w:ascii="Lato" w:eastAsia="Times New Roman" w:hAnsi="Lato" w:cstheme="minorHAnsi"/>
          <w:lang w:eastAsia="pl-PL"/>
        </w:rPr>
        <w:t xml:space="preserve">Wyżywienie – 1 śniadanie (w hotelu), </w:t>
      </w:r>
      <w:r w:rsidR="003369D3" w:rsidRPr="00815387">
        <w:rPr>
          <w:rFonts w:ascii="Lato" w:eastAsia="Times New Roman" w:hAnsi="Lato" w:cstheme="minorHAnsi"/>
          <w:lang w:eastAsia="pl-PL"/>
        </w:rPr>
        <w:t>1</w:t>
      </w:r>
      <w:r w:rsidRPr="00815387">
        <w:rPr>
          <w:rFonts w:ascii="Lato" w:eastAsia="Times New Roman" w:hAnsi="Lato" w:cstheme="minorHAnsi"/>
          <w:lang w:eastAsia="pl-PL"/>
        </w:rPr>
        <w:t xml:space="preserve"> przerw</w:t>
      </w:r>
      <w:r w:rsidR="003369D3" w:rsidRPr="00815387">
        <w:rPr>
          <w:rFonts w:ascii="Lato" w:eastAsia="Times New Roman" w:hAnsi="Lato" w:cstheme="minorHAnsi"/>
          <w:lang w:eastAsia="pl-PL"/>
        </w:rPr>
        <w:t>a</w:t>
      </w:r>
      <w:r w:rsidRPr="00815387">
        <w:rPr>
          <w:rFonts w:ascii="Lato" w:eastAsia="Times New Roman" w:hAnsi="Lato" w:cstheme="minorHAnsi"/>
          <w:lang w:eastAsia="pl-PL"/>
        </w:rPr>
        <w:t xml:space="preserve"> kawow</w:t>
      </w:r>
      <w:r w:rsidR="003369D3" w:rsidRPr="00815387">
        <w:rPr>
          <w:rFonts w:ascii="Lato" w:eastAsia="Times New Roman" w:hAnsi="Lato" w:cstheme="minorHAnsi"/>
          <w:lang w:eastAsia="pl-PL"/>
        </w:rPr>
        <w:t>a</w:t>
      </w:r>
      <w:r w:rsidRPr="00815387">
        <w:rPr>
          <w:rFonts w:ascii="Lato" w:eastAsia="Times New Roman" w:hAnsi="Lato" w:cstheme="minorHAnsi"/>
          <w:lang w:eastAsia="pl-PL"/>
        </w:rPr>
        <w:t>, 2 obiady, 1 kolacja integracyjna:</w:t>
      </w:r>
    </w:p>
    <w:p w14:paraId="4D448B62" w14:textId="77777777" w:rsidR="003369D3" w:rsidRPr="00815387" w:rsidRDefault="003369D3" w:rsidP="001F0081">
      <w:pPr>
        <w:pStyle w:val="Akapitzlist"/>
        <w:numPr>
          <w:ilvl w:val="0"/>
          <w:numId w:val="30"/>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 xml:space="preserve">Wykonawca zapewni wyżywienie uczestnikom wizyty – 1 śniadanie (w hotelu), 1 przerwa kawowa, 2 obiady, 1 kolację integracyjną. </w:t>
      </w:r>
    </w:p>
    <w:p w14:paraId="59A403B8" w14:textId="77777777" w:rsidR="003369D3" w:rsidRPr="00815387" w:rsidRDefault="003369D3" w:rsidP="001F0081">
      <w:pPr>
        <w:pStyle w:val="Akapitzlist"/>
        <w:numPr>
          <w:ilvl w:val="0"/>
          <w:numId w:val="30"/>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Usługi restauracyjne muszą przebiegać zgodnie z obowiązującymi w tym obszarze przepisami prawa, w szczególności dotyczącymi wymogów sanitarnych.</w:t>
      </w:r>
    </w:p>
    <w:p w14:paraId="042F90E0" w14:textId="77777777" w:rsidR="003369D3" w:rsidRPr="00815387" w:rsidRDefault="003369D3" w:rsidP="001F0081">
      <w:pPr>
        <w:pStyle w:val="Akapitzlist"/>
        <w:numPr>
          <w:ilvl w:val="0"/>
          <w:numId w:val="30"/>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 xml:space="preserve">Standard i ceny poszczególnych usług muszą być zgodne z zasadami określonymi dla programu Fundusze Europejskie dla Rozwoju Społecznego 2021-2027, dostępnymi na stronie: </w:t>
      </w:r>
      <w:hyperlink r:id="rId8" w:history="1">
        <w:r w:rsidRPr="00815387">
          <w:rPr>
            <w:rStyle w:val="Hipercze"/>
            <w:rFonts w:ascii="Lato" w:eastAsia="Times New Roman" w:hAnsi="Lato" w:cstheme="minorHAnsi"/>
            <w:lang w:eastAsia="pl-PL"/>
          </w:rPr>
          <w:t>https://www.funduszeeuropejskie.gov.pl/strony/o-funduszach/dokumenty/zasady-finansowania-programu-fers/</w:t>
        </w:r>
      </w:hyperlink>
      <w:r w:rsidRPr="00815387">
        <w:rPr>
          <w:rFonts w:ascii="Lato" w:eastAsia="Times New Roman" w:hAnsi="Lato" w:cstheme="minorHAnsi"/>
          <w:lang w:eastAsia="pl-PL"/>
        </w:rPr>
        <w:t xml:space="preserve"> - Załącznik V: Zestawienie standardu i cen rynkowych dla programu Fundusze Europejskie dla Rozwoju Społecznego 2021-2027.</w:t>
      </w:r>
    </w:p>
    <w:p w14:paraId="2FD58B7C" w14:textId="6704F3E9" w:rsidR="003369D3" w:rsidRPr="00815387" w:rsidRDefault="003369D3" w:rsidP="001F0081">
      <w:pPr>
        <w:pStyle w:val="Akapitzlist"/>
        <w:numPr>
          <w:ilvl w:val="0"/>
          <w:numId w:val="30"/>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Serwis kawowy w wizytowan</w:t>
      </w:r>
      <w:r w:rsidR="00552E01">
        <w:rPr>
          <w:rFonts w:ascii="Lato" w:eastAsia="Times New Roman" w:hAnsi="Lato" w:cstheme="minorHAnsi"/>
          <w:lang w:eastAsia="pl-PL"/>
        </w:rPr>
        <w:t>ej</w:t>
      </w:r>
      <w:r w:rsidRPr="00815387">
        <w:rPr>
          <w:rFonts w:ascii="Lato" w:eastAsia="Times New Roman" w:hAnsi="Lato" w:cstheme="minorHAnsi"/>
          <w:lang w:eastAsia="pl-PL"/>
        </w:rPr>
        <w:t xml:space="preserve"> lokalizacj</w:t>
      </w:r>
      <w:r w:rsidR="00552E01">
        <w:rPr>
          <w:rFonts w:ascii="Lato" w:eastAsia="Times New Roman" w:hAnsi="Lato" w:cstheme="minorHAnsi"/>
          <w:lang w:eastAsia="pl-PL"/>
        </w:rPr>
        <w:t>i</w:t>
      </w:r>
      <w:r w:rsidRPr="00815387">
        <w:rPr>
          <w:rFonts w:ascii="Lato" w:eastAsia="Times New Roman" w:hAnsi="Lato" w:cstheme="minorHAnsi"/>
          <w:lang w:eastAsia="pl-PL"/>
        </w:rPr>
        <w:t xml:space="preserve"> wskazan</w:t>
      </w:r>
      <w:r w:rsidR="00552E01">
        <w:rPr>
          <w:rFonts w:ascii="Lato" w:eastAsia="Times New Roman" w:hAnsi="Lato" w:cstheme="minorHAnsi"/>
          <w:lang w:eastAsia="pl-PL"/>
        </w:rPr>
        <w:t>ej</w:t>
      </w:r>
      <w:r w:rsidRPr="00815387">
        <w:rPr>
          <w:rFonts w:ascii="Lato" w:eastAsia="Times New Roman" w:hAnsi="Lato" w:cstheme="minorHAnsi"/>
          <w:lang w:eastAsia="pl-PL"/>
        </w:rPr>
        <w:t xml:space="preserve"> przez Zamawiającego obejmie minimum: kawę z ekspresu, herbatę </w:t>
      </w:r>
      <w:bookmarkStart w:id="1" w:name="_Hlk200960769"/>
      <w:r w:rsidRPr="00815387">
        <w:rPr>
          <w:rFonts w:ascii="Lato" w:eastAsia="Times New Roman" w:hAnsi="Lato" w:cstheme="minorHAnsi"/>
          <w:lang w:eastAsia="pl-PL"/>
        </w:rPr>
        <w:t>w co najmniej 3 smakach</w:t>
      </w:r>
      <w:bookmarkEnd w:id="1"/>
      <w:r w:rsidRPr="00815387">
        <w:rPr>
          <w:rFonts w:ascii="Lato" w:eastAsia="Times New Roman" w:hAnsi="Lato" w:cstheme="minorHAnsi"/>
          <w:lang w:eastAsia="pl-PL"/>
        </w:rPr>
        <w:t xml:space="preserve">, wodę (w szklanych butelkach lub z dystrybutorów wody pitnej serwowaną w szklanych dzbankach), mleko, cukier lub jego zamiennik, cytrynę, drobne słone lub słodkie przekąski typu paluszki lub kruche ciastka lub owoce. Wykonawca ustali z osobą do kontaktu ze strony wizytowanej lokalizacji szczegóły dot. możliwości rozstawienia serwisu. </w:t>
      </w:r>
    </w:p>
    <w:p w14:paraId="2E54F109" w14:textId="77777777" w:rsidR="003369D3" w:rsidRPr="00815387" w:rsidRDefault="003369D3" w:rsidP="001F0081">
      <w:pPr>
        <w:pStyle w:val="Akapitzlist"/>
        <w:numPr>
          <w:ilvl w:val="0"/>
          <w:numId w:val="30"/>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 xml:space="preserve">Obiady muszą składać się co najmniej z: dwóch dań (zupy i drugiego dania) oraz napoju </w:t>
      </w:r>
      <w:bookmarkStart w:id="2" w:name="_Hlk200960839"/>
      <w:r w:rsidRPr="00815387">
        <w:rPr>
          <w:rFonts w:ascii="Lato" w:eastAsia="Times New Roman" w:hAnsi="Lato" w:cstheme="minorHAnsi"/>
          <w:lang w:eastAsia="pl-PL"/>
        </w:rPr>
        <w:t>(kompot lub sok owocowy, lub woda w szklanych butelkach lub woda z dystrybutora wody pitnej w szklanych dzbankach)</w:t>
      </w:r>
      <w:bookmarkEnd w:id="2"/>
      <w:r w:rsidRPr="00815387">
        <w:rPr>
          <w:rFonts w:ascii="Lato" w:eastAsia="Times New Roman" w:hAnsi="Lato" w:cstheme="minorHAnsi"/>
          <w:lang w:eastAsia="pl-PL"/>
        </w:rPr>
        <w:t>, przy czym istnieje możliwość szerszego zakresu usługi, o ile mieści się w określonej standardem cenie rynkowej i jest to uzasadnione celami projektu.</w:t>
      </w:r>
    </w:p>
    <w:p w14:paraId="0BAFA9B5" w14:textId="77777777" w:rsidR="003369D3" w:rsidRPr="00815387" w:rsidRDefault="003369D3" w:rsidP="001F0081">
      <w:pPr>
        <w:pStyle w:val="Akapitzlist"/>
        <w:numPr>
          <w:ilvl w:val="0"/>
          <w:numId w:val="30"/>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Wykonawca zapewni możliwość skorzystania z obiadu przedstawicielom samorządów – gospodarzy (max. 5 osób każdego dnia).</w:t>
      </w:r>
    </w:p>
    <w:p w14:paraId="6D0E4A82" w14:textId="31D987D4" w:rsidR="003369D3" w:rsidRPr="00815387" w:rsidRDefault="003369D3" w:rsidP="001F0081">
      <w:pPr>
        <w:pStyle w:val="Akapitzlist"/>
        <w:numPr>
          <w:ilvl w:val="0"/>
          <w:numId w:val="30"/>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 xml:space="preserve">Kolacja integracyjna – w restauracji w miejscu zakwaterowania lub w innej lokalizacji, jednak w odległości nie większej niż 15 minut jazdy autokarem od miejsca zakwaterowania (zgodnie z Google </w:t>
      </w:r>
      <w:proofErr w:type="spellStart"/>
      <w:r w:rsidRPr="00815387">
        <w:rPr>
          <w:rFonts w:ascii="Lato" w:eastAsia="Times New Roman" w:hAnsi="Lato" w:cstheme="minorHAnsi"/>
          <w:lang w:eastAsia="pl-PL"/>
        </w:rPr>
        <w:t>Maps</w:t>
      </w:r>
      <w:proofErr w:type="spellEnd"/>
      <w:r w:rsidRPr="00815387">
        <w:rPr>
          <w:rFonts w:ascii="Lato" w:eastAsia="Times New Roman" w:hAnsi="Lato" w:cstheme="minorHAnsi"/>
          <w:lang w:eastAsia="pl-PL"/>
        </w:rPr>
        <w:t xml:space="preserve">, www.targeo.pl). Kolacja musi składać się minimum z: dwóch dań (zupy i drugiego dania) oraz napoju </w:t>
      </w:r>
      <w:bookmarkStart w:id="3" w:name="_Hlk200960891"/>
      <w:r w:rsidRPr="00815387">
        <w:rPr>
          <w:rFonts w:ascii="Lato" w:eastAsia="Times New Roman" w:hAnsi="Lato" w:cstheme="minorHAnsi"/>
          <w:lang w:eastAsia="pl-PL"/>
        </w:rPr>
        <w:t>(kompot lub sok owocowy, lub woda w szklanych butelkach lub z dystrybutora wody pitnej w szklanych dzbankach), przy czym istnieje możliwość szerszego zakresu usługi (w tym zimnej płyty</w:t>
      </w:r>
      <w:bookmarkEnd w:id="3"/>
      <w:r w:rsidRPr="00815387">
        <w:rPr>
          <w:rFonts w:ascii="Lato" w:eastAsia="Times New Roman" w:hAnsi="Lato" w:cstheme="minorHAnsi"/>
          <w:lang w:eastAsia="pl-PL"/>
        </w:rPr>
        <w:t xml:space="preserve">), o ile mieści się w określonej standardem cenie rynkowej i jest to uzasadnione celami projektu. Uczestnicy mogą korzystać z usługi </w:t>
      </w:r>
      <w:bookmarkStart w:id="4" w:name="_Hlk201050782"/>
      <w:r w:rsidRPr="00815387">
        <w:rPr>
          <w:rFonts w:ascii="Lato" w:eastAsia="Times New Roman" w:hAnsi="Lato" w:cstheme="minorHAnsi"/>
          <w:lang w:eastAsia="pl-PL"/>
        </w:rPr>
        <w:t>do godz. 23.00.</w:t>
      </w:r>
    </w:p>
    <w:bookmarkEnd w:id="4"/>
    <w:p w14:paraId="584D618C" w14:textId="77777777" w:rsidR="003369D3" w:rsidRPr="00815387" w:rsidRDefault="003369D3" w:rsidP="001F0081">
      <w:pPr>
        <w:pStyle w:val="Akapitzlist"/>
        <w:numPr>
          <w:ilvl w:val="0"/>
          <w:numId w:val="30"/>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 xml:space="preserve">Wyżywienie na każdym etapie musi uwzględniać specjalne potrzeby dietetyczne uczestników (np. wegetariańskie, bezglutenowe). Zamawiający poda Wykonawcy liczbę osób korzystających z opcji wegetariańskiej (lub innej diety) na 5 dni przed terminem wizyty.  </w:t>
      </w:r>
    </w:p>
    <w:p w14:paraId="2BA42FAC" w14:textId="77777777" w:rsidR="003369D3" w:rsidRPr="00815387" w:rsidRDefault="003369D3" w:rsidP="001F0081">
      <w:pPr>
        <w:pStyle w:val="Akapitzlist"/>
        <w:numPr>
          <w:ilvl w:val="0"/>
          <w:numId w:val="30"/>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lastRenderedPageBreak/>
        <w:t>Jedzenie i napoje serwowane muszą być w naczyniach wielorazowego użytku, do ponownego wykorzystania, np. szklanych lub ceramicznych; nie jest dozwolone używanie plastikowych naczyń lub sztućców; w przypadku wydarzeń w plenerze istnieje możliwość wykorzystania naczyń biodegradowalnych.</w:t>
      </w:r>
    </w:p>
    <w:p w14:paraId="54C59DF8" w14:textId="77777777" w:rsidR="003369D3" w:rsidRPr="00815387" w:rsidRDefault="003369D3" w:rsidP="001F0081">
      <w:pPr>
        <w:pStyle w:val="Akapitzlist"/>
        <w:numPr>
          <w:ilvl w:val="0"/>
          <w:numId w:val="30"/>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 xml:space="preserve">Zamawiający nie dopuszcza dań typu instant, fast-food, w tym kawy rozpuszczalnej. </w:t>
      </w:r>
    </w:p>
    <w:p w14:paraId="3C4A0DAF" w14:textId="77777777" w:rsidR="003369D3" w:rsidRPr="00815387" w:rsidRDefault="003369D3" w:rsidP="001F0081">
      <w:pPr>
        <w:pStyle w:val="Akapitzlist"/>
        <w:numPr>
          <w:ilvl w:val="0"/>
          <w:numId w:val="30"/>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Serwowanie posiłków musi odbyć się w sali restauracyjnej, za wyjątkiem serwisu kawowego podczas części merytorycznej, serwowanych w odwiedzanych miejscach lub w ich pobliżu. Zamawiający wymaga wydzielenia sali restauracyjnej dla uczestników wizyty studyjnej, jednak nie może to być powierzchnia na co dzień spełniająca inną rolę, np. korytarz, zaplecze, nie dopuszcza się serwowania kolacji i śniadania w innych/oddzielnych budynkach należących do kompleksu hotelowego.</w:t>
      </w:r>
    </w:p>
    <w:p w14:paraId="7FFBBD33" w14:textId="185B84F2" w:rsidR="003369D3" w:rsidRPr="00815387" w:rsidRDefault="003369D3" w:rsidP="001F0081">
      <w:pPr>
        <w:pStyle w:val="Akapitzlist"/>
        <w:numPr>
          <w:ilvl w:val="0"/>
          <w:numId w:val="30"/>
        </w:numPr>
        <w:tabs>
          <w:tab w:val="left" w:pos="5921"/>
        </w:tabs>
        <w:autoSpaceDE w:val="0"/>
        <w:autoSpaceDN w:val="0"/>
        <w:adjustRightInd w:val="0"/>
        <w:spacing w:after="0" w:line="240" w:lineRule="auto"/>
        <w:ind w:left="1843"/>
        <w:jc w:val="both"/>
        <w:rPr>
          <w:rFonts w:ascii="Lato" w:eastAsia="Times New Roman" w:hAnsi="Lato" w:cstheme="minorHAnsi"/>
          <w:lang w:eastAsia="pl-PL"/>
        </w:rPr>
      </w:pPr>
      <w:bookmarkStart w:id="5" w:name="_Hlk201047676"/>
      <w:r w:rsidRPr="00815387">
        <w:rPr>
          <w:rFonts w:ascii="Lato" w:eastAsia="Times New Roman" w:hAnsi="Lato" w:cstheme="minorHAnsi"/>
          <w:lang w:eastAsia="pl-PL"/>
        </w:rPr>
        <w:t>Pod pojęciem drugiego dania należy rozumieć posiłek mięsny lub rybny z surówkami lub gotowanymi jarzynami</w:t>
      </w:r>
      <w:r w:rsidR="0093526D">
        <w:rPr>
          <w:rFonts w:ascii="Lato" w:eastAsia="Times New Roman" w:hAnsi="Lato" w:cstheme="minorHAnsi"/>
          <w:lang w:eastAsia="pl-PL"/>
        </w:rPr>
        <w:t xml:space="preserve"> lub wegański (w zależności od preferowanej diety, zgodnie z lit. h)</w:t>
      </w:r>
      <w:r w:rsidRPr="00815387">
        <w:rPr>
          <w:rFonts w:ascii="Lato" w:eastAsia="Times New Roman" w:hAnsi="Lato" w:cstheme="minorHAnsi"/>
          <w:lang w:eastAsia="pl-PL"/>
        </w:rPr>
        <w:t>.</w:t>
      </w:r>
    </w:p>
    <w:bookmarkEnd w:id="5"/>
    <w:p w14:paraId="3837A72A" w14:textId="280DF6E1" w:rsidR="00F77F43" w:rsidRPr="00815387" w:rsidRDefault="00DF413F" w:rsidP="001F0081">
      <w:pPr>
        <w:pStyle w:val="Akapitzlist"/>
        <w:numPr>
          <w:ilvl w:val="0"/>
          <w:numId w:val="23"/>
        </w:numPr>
        <w:tabs>
          <w:tab w:val="left" w:pos="5921"/>
        </w:tabs>
        <w:autoSpaceDE w:val="0"/>
        <w:autoSpaceDN w:val="0"/>
        <w:adjustRightInd w:val="0"/>
        <w:spacing w:line="240" w:lineRule="auto"/>
        <w:jc w:val="both"/>
        <w:rPr>
          <w:rFonts w:ascii="Lato" w:eastAsia="Times New Roman" w:hAnsi="Lato" w:cstheme="minorHAnsi"/>
          <w:lang w:eastAsia="pl-PL"/>
        </w:rPr>
      </w:pPr>
      <w:r w:rsidRPr="00815387">
        <w:rPr>
          <w:rFonts w:ascii="Lato" w:eastAsia="Times New Roman" w:hAnsi="Lato" w:cstheme="minorHAnsi"/>
          <w:lang w:eastAsia="pl-PL"/>
        </w:rPr>
        <w:t>Nocleg</w:t>
      </w:r>
      <w:r w:rsidR="00E9699D" w:rsidRPr="00815387">
        <w:rPr>
          <w:rFonts w:ascii="Lato" w:eastAsia="Times New Roman" w:hAnsi="Lato" w:cstheme="minorHAnsi"/>
          <w:lang w:eastAsia="pl-PL"/>
        </w:rPr>
        <w:t>/usługę hotelarską</w:t>
      </w:r>
      <w:r w:rsidR="00F77F43" w:rsidRPr="00815387">
        <w:rPr>
          <w:rFonts w:ascii="Lato" w:eastAsia="Times New Roman" w:hAnsi="Lato" w:cstheme="minorHAnsi"/>
          <w:lang w:eastAsia="pl-PL"/>
        </w:rPr>
        <w:t>:</w:t>
      </w:r>
    </w:p>
    <w:p w14:paraId="76DE84A2" w14:textId="3412110B" w:rsidR="003369D3" w:rsidRPr="00815387" w:rsidRDefault="003369D3" w:rsidP="001F0081">
      <w:pPr>
        <w:pStyle w:val="Akapitzlist"/>
        <w:numPr>
          <w:ilvl w:val="0"/>
          <w:numId w:val="31"/>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 xml:space="preserve">Usługa musi być realizowana w </w:t>
      </w:r>
      <w:r w:rsidR="00552E01">
        <w:rPr>
          <w:rFonts w:ascii="Lato" w:eastAsia="Times New Roman" w:hAnsi="Lato" w:cstheme="minorHAnsi"/>
          <w:lang w:eastAsia="pl-PL"/>
        </w:rPr>
        <w:t xml:space="preserve">obiekcie </w:t>
      </w:r>
      <w:r w:rsidR="00552E01" w:rsidRPr="00552E01">
        <w:rPr>
          <w:rFonts w:ascii="Lato" w:eastAsia="Times New Roman" w:hAnsi="Lato" w:cstheme="minorHAnsi"/>
          <w:lang w:eastAsia="pl-PL"/>
        </w:rPr>
        <w:t xml:space="preserve">w Rybniku lub max. do 10 km od Rybnika </w:t>
      </w:r>
      <w:r w:rsidR="00552E01">
        <w:rPr>
          <w:rFonts w:ascii="Lato" w:eastAsia="Times New Roman" w:hAnsi="Lato" w:cstheme="minorHAnsi"/>
          <w:lang w:eastAsia="pl-PL"/>
        </w:rPr>
        <w:br/>
      </w:r>
      <w:r w:rsidR="00552E01" w:rsidRPr="00552E01">
        <w:rPr>
          <w:rFonts w:ascii="Lato" w:eastAsia="Times New Roman" w:hAnsi="Lato" w:cstheme="minorHAnsi"/>
          <w:lang w:eastAsia="pl-PL"/>
        </w:rPr>
        <w:t>o standardzie</w:t>
      </w:r>
      <w:r w:rsidRPr="00815387">
        <w:rPr>
          <w:rFonts w:ascii="Lato" w:eastAsia="Times New Roman" w:hAnsi="Lato" w:cstheme="minorHAnsi"/>
          <w:lang w:eastAsia="pl-PL"/>
        </w:rPr>
        <w:t xml:space="preserve"> maksymalnie 3-gwiazdkowym, przy czym istnieje możliwość szerszego zakresu usługi, o ile mieści się w określonej standardem cenie rynkowej i jest to uzasadnione celami projektu.</w:t>
      </w:r>
    </w:p>
    <w:p w14:paraId="5193447E" w14:textId="77777777" w:rsidR="003369D3" w:rsidRPr="00815387" w:rsidRDefault="003369D3" w:rsidP="001F0081">
      <w:pPr>
        <w:pStyle w:val="Akapitzlist"/>
        <w:numPr>
          <w:ilvl w:val="0"/>
          <w:numId w:val="31"/>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 xml:space="preserve">Wymagania dotyczące pokoi hotelowych: pokoje jednoosobowe lub dwuosobowe do pojedynczego wykorzystania. </w:t>
      </w:r>
      <w:bookmarkStart w:id="6" w:name="_Hlk201051169"/>
      <w:r w:rsidRPr="00815387">
        <w:rPr>
          <w:rFonts w:ascii="Lato" w:eastAsia="Times New Roman" w:hAnsi="Lato" w:cstheme="minorHAnsi"/>
          <w:lang w:eastAsia="pl-PL"/>
        </w:rPr>
        <w:t xml:space="preserve">Ostateczna wymagana liczba pokoi zostanie zgłoszona przez Zamawiającego Wykonawcy i będzie uzależniona od liczby zgłoszeń. Każdy pokój musi posiadać własny węzeł sanitarny (łazienka z prysznicem lub wanną, z dostępem do ciepłej, bieżącej wody, toaleta), bezpłatny dostęp do </w:t>
      </w:r>
      <w:proofErr w:type="spellStart"/>
      <w:r w:rsidRPr="00815387">
        <w:rPr>
          <w:rFonts w:ascii="Lato" w:eastAsia="Times New Roman" w:hAnsi="Lato" w:cstheme="minorHAnsi"/>
          <w:lang w:eastAsia="pl-PL"/>
        </w:rPr>
        <w:t>WiFi</w:t>
      </w:r>
      <w:proofErr w:type="spellEnd"/>
      <w:r w:rsidRPr="00815387">
        <w:rPr>
          <w:rFonts w:ascii="Lato" w:eastAsia="Times New Roman" w:hAnsi="Lato" w:cstheme="minorHAnsi"/>
          <w:lang w:eastAsia="pl-PL"/>
        </w:rPr>
        <w:t>, sprawną klimatyzację. Wszyscy uczestnicy wyjazdu powinni być zakwaterowani na terenie jednego hotelu.</w:t>
      </w:r>
    </w:p>
    <w:p w14:paraId="19B7898A" w14:textId="3488BF85" w:rsidR="003369D3" w:rsidRPr="00815387" w:rsidRDefault="003369D3" w:rsidP="001F0081">
      <w:pPr>
        <w:pStyle w:val="Akapitzlist"/>
        <w:numPr>
          <w:ilvl w:val="0"/>
          <w:numId w:val="31"/>
        </w:numPr>
        <w:tabs>
          <w:tab w:val="left" w:pos="5921"/>
        </w:tabs>
        <w:autoSpaceDE w:val="0"/>
        <w:autoSpaceDN w:val="0"/>
        <w:adjustRightInd w:val="0"/>
        <w:spacing w:line="240" w:lineRule="auto"/>
        <w:ind w:left="1843"/>
        <w:jc w:val="both"/>
        <w:rPr>
          <w:rFonts w:ascii="Lato" w:eastAsia="Times New Roman" w:hAnsi="Lato" w:cstheme="minorHAnsi"/>
          <w:lang w:eastAsia="pl-PL"/>
        </w:rPr>
      </w:pPr>
      <w:bookmarkStart w:id="7" w:name="_Hlk200014702"/>
      <w:bookmarkEnd w:id="6"/>
      <w:r w:rsidRPr="00815387">
        <w:rPr>
          <w:rFonts w:ascii="Lato" w:eastAsia="Times New Roman" w:hAnsi="Lato" w:cstheme="minorHAnsi"/>
          <w:lang w:eastAsia="pl-PL"/>
        </w:rPr>
        <w:t>Zaproponowane obiekty muszą być dostępne dla osób ze szczególnymi potrzebami, tj. bez barier architektonicznych i komunikacyjnych, umożliwiać swobodne poruszanie się osobom z niepełnosprawnością i uwzględniać wymaganą przestrzeń manewrową.</w:t>
      </w:r>
    </w:p>
    <w:bookmarkEnd w:id="7"/>
    <w:p w14:paraId="31243EF6" w14:textId="77777777" w:rsidR="003369D3" w:rsidRPr="00815387" w:rsidRDefault="003369D3" w:rsidP="001F0081">
      <w:pPr>
        <w:pStyle w:val="Akapitzlist"/>
        <w:numPr>
          <w:ilvl w:val="0"/>
          <w:numId w:val="31"/>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Hotel nie może być w trakcie prac remontowych, budowlanych, termoizolacyjnych, modernizacyjnych.</w:t>
      </w:r>
    </w:p>
    <w:p w14:paraId="758077D2" w14:textId="77777777" w:rsidR="003369D3" w:rsidRDefault="003369D3" w:rsidP="001F0081">
      <w:pPr>
        <w:pStyle w:val="Akapitzlist"/>
        <w:numPr>
          <w:ilvl w:val="0"/>
          <w:numId w:val="31"/>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Wykonawca przekaże uczestnikom informację, że dodatkowe usługi dostępne w hotelu (np. połączenia telefoniczne, barek w pokoju, zabiegi kosmetyczne) nie są finansowane w ramach wizyty. Zamawiający nie ponosi dodatkowych kosztów powstałych w wyniku działań uczestników.</w:t>
      </w:r>
    </w:p>
    <w:p w14:paraId="106050CD" w14:textId="17FD4324" w:rsidR="00C610B6" w:rsidRPr="00320062" w:rsidRDefault="00C610B6" w:rsidP="001F0081">
      <w:pPr>
        <w:pStyle w:val="Akapitzlist"/>
        <w:numPr>
          <w:ilvl w:val="0"/>
          <w:numId w:val="31"/>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320062">
        <w:rPr>
          <w:rFonts w:ascii="Lato" w:eastAsia="Times New Roman" w:hAnsi="Lato" w:cstheme="minorHAnsi"/>
          <w:lang w:eastAsia="pl-PL"/>
        </w:rPr>
        <w:t xml:space="preserve">Zamawiający zastrzega, że część uczestników może skorzystać z noclegu ze śniadaniem </w:t>
      </w:r>
      <w:r w:rsidRPr="00320062">
        <w:rPr>
          <w:rFonts w:ascii="Lato" w:eastAsia="Times New Roman" w:hAnsi="Lato" w:cstheme="minorHAnsi"/>
          <w:lang w:eastAsia="pl-PL"/>
        </w:rPr>
        <w:br/>
        <w:t xml:space="preserve">w przeddzień rozpoczęcia wizyty studyjnej. Nocleg musi być zorganizowany w Katowicach, w odległości nie większej niż 1 km od głównego dworca PKP, w obiekcie zapewniającym warunki określone dla noclegu w trakcie wizyty. Zamawiający szacuje, że z dodatkowego noclegu skorzysta </w:t>
      </w:r>
      <w:r w:rsidR="00BE6A66">
        <w:rPr>
          <w:rFonts w:ascii="Lato" w:eastAsia="Times New Roman" w:hAnsi="Lato" w:cstheme="minorHAnsi"/>
          <w:lang w:eastAsia="pl-PL"/>
        </w:rPr>
        <w:t>maksymalnie</w:t>
      </w:r>
      <w:r w:rsidRPr="00320062">
        <w:rPr>
          <w:rFonts w:ascii="Lato" w:eastAsia="Times New Roman" w:hAnsi="Lato" w:cstheme="minorHAnsi"/>
          <w:lang w:eastAsia="pl-PL"/>
        </w:rPr>
        <w:t xml:space="preserve"> </w:t>
      </w:r>
      <w:r w:rsidR="00516C70">
        <w:rPr>
          <w:rFonts w:ascii="Lato" w:eastAsia="Times New Roman" w:hAnsi="Lato" w:cstheme="minorHAnsi"/>
          <w:lang w:eastAsia="pl-PL"/>
        </w:rPr>
        <w:t>60</w:t>
      </w:r>
      <w:r w:rsidRPr="00320062">
        <w:rPr>
          <w:rFonts w:ascii="Lato" w:eastAsia="Times New Roman" w:hAnsi="Lato" w:cstheme="minorHAnsi"/>
          <w:lang w:eastAsia="pl-PL"/>
        </w:rPr>
        <w:t xml:space="preserve"> proc. ogólnej liczby uczestników wizyty. Zasady dotyczące rozliczenia ww. zakresu przedmiotu umowy określone zostały w § 10 ust. 2 pkt </w:t>
      </w:r>
      <w:r w:rsidR="00667F87">
        <w:rPr>
          <w:rFonts w:ascii="Lato" w:eastAsia="Times New Roman" w:hAnsi="Lato" w:cstheme="minorHAnsi"/>
          <w:lang w:eastAsia="pl-PL"/>
        </w:rPr>
        <w:t>9</w:t>
      </w:r>
      <w:r w:rsidRPr="00320062">
        <w:rPr>
          <w:rFonts w:ascii="Lato" w:eastAsia="Times New Roman" w:hAnsi="Lato" w:cstheme="minorHAnsi"/>
          <w:lang w:eastAsia="pl-PL"/>
        </w:rPr>
        <w:t>.</w:t>
      </w:r>
    </w:p>
    <w:p w14:paraId="4AFAB6E4" w14:textId="21E65BB4" w:rsidR="00F455BB" w:rsidRPr="00BF680A" w:rsidRDefault="00F455BB" w:rsidP="001F0081">
      <w:pPr>
        <w:pStyle w:val="Akapitzlist"/>
        <w:numPr>
          <w:ilvl w:val="0"/>
          <w:numId w:val="23"/>
        </w:numPr>
        <w:tabs>
          <w:tab w:val="left" w:pos="5921"/>
        </w:tabs>
        <w:autoSpaceDE w:val="0"/>
        <w:autoSpaceDN w:val="0"/>
        <w:adjustRightInd w:val="0"/>
        <w:spacing w:line="240" w:lineRule="auto"/>
        <w:jc w:val="both"/>
        <w:rPr>
          <w:rFonts w:ascii="Lato" w:eastAsia="Times New Roman" w:hAnsi="Lato" w:cstheme="minorHAnsi"/>
          <w:lang w:eastAsia="pl-PL"/>
        </w:rPr>
      </w:pPr>
      <w:r w:rsidRPr="00BF680A">
        <w:rPr>
          <w:rFonts w:ascii="Lato" w:eastAsia="Times New Roman" w:hAnsi="Lato" w:cstheme="minorHAnsi"/>
          <w:lang w:eastAsia="pl-PL"/>
        </w:rPr>
        <w:t>Usługę transportową</w:t>
      </w:r>
      <w:r w:rsidR="007456EC">
        <w:rPr>
          <w:rFonts w:ascii="Lato" w:eastAsia="Times New Roman" w:hAnsi="Lato" w:cstheme="minorHAnsi"/>
          <w:lang w:eastAsia="pl-PL"/>
        </w:rPr>
        <w:t>:</w:t>
      </w:r>
      <w:r w:rsidRPr="00BF680A">
        <w:rPr>
          <w:rFonts w:ascii="Lato" w:eastAsia="Times New Roman" w:hAnsi="Lato" w:cstheme="minorHAnsi"/>
          <w:lang w:eastAsia="pl-PL"/>
        </w:rPr>
        <w:t xml:space="preserve"> </w:t>
      </w:r>
    </w:p>
    <w:p w14:paraId="450BBCD7" w14:textId="77777777" w:rsidR="003369D3" w:rsidRPr="003369D3" w:rsidRDefault="003369D3"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3369D3">
        <w:rPr>
          <w:rFonts w:ascii="Lato" w:eastAsia="Times New Roman" w:hAnsi="Lato" w:cstheme="minorHAnsi"/>
          <w:lang w:eastAsia="pl-PL"/>
        </w:rPr>
        <w:t xml:space="preserve">Wykonawca zapewni transport zbiorowy dla min. 30 osób, max. 50 osób. </w:t>
      </w:r>
    </w:p>
    <w:p w14:paraId="6E58570C" w14:textId="3A21DCC1" w:rsidR="003369D3" w:rsidRPr="003369D3" w:rsidRDefault="003369D3"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3369D3">
        <w:rPr>
          <w:rFonts w:ascii="Lato" w:eastAsia="Times New Roman" w:hAnsi="Lato" w:cstheme="minorHAnsi"/>
          <w:lang w:eastAsia="pl-PL"/>
        </w:rPr>
        <w:t>Standard i wyposażenie pojazdu: Wykonawca zapewni pojazd odpowiedniej wielkości, który zapewni wspólny transport wszystkich uczestników wizyty; pojazd musi spełniać odpowiednie normy dotyczące przewozu osób i mienia oraz posiadać aktualne badania techniczne; rok produkcji samochodu nie może być wcześniejszy niż 2015 r.; pojazd musi posiadać: sprawny system wentylacji, ogrzewania wnętrza pojazdu, sprawną klimatyzację, miejsce na wózek inwalidzki</w:t>
      </w:r>
      <w:r w:rsidR="004C4941">
        <w:rPr>
          <w:rFonts w:ascii="Lato" w:eastAsia="Times New Roman" w:hAnsi="Lato" w:cstheme="minorHAnsi"/>
          <w:lang w:eastAsia="pl-PL"/>
        </w:rPr>
        <w:t xml:space="preserve"> </w:t>
      </w:r>
      <w:r w:rsidR="004C4941">
        <w:rPr>
          <w:rFonts w:ascii="Lato" w:hAnsi="Lato" w:cs="Calibri"/>
          <w:lang w:eastAsia="pl-PL"/>
        </w:rPr>
        <w:t xml:space="preserve">w przypadku udziału w wizycie osób poruszających się na </w:t>
      </w:r>
      <w:r w:rsidR="004C4941">
        <w:rPr>
          <w:rFonts w:ascii="Lato" w:hAnsi="Lato" w:cs="Calibri"/>
          <w:lang w:eastAsia="pl-PL"/>
        </w:rPr>
        <w:lastRenderedPageBreak/>
        <w:t>wózku</w:t>
      </w:r>
      <w:r w:rsidRPr="003369D3">
        <w:rPr>
          <w:rFonts w:ascii="Lato" w:eastAsia="Times New Roman" w:hAnsi="Lato" w:cstheme="minorHAnsi"/>
          <w:lang w:eastAsia="pl-PL"/>
        </w:rPr>
        <w:t>, szyby z zasłonkami, indywidualne oświetlenie, kosz na śmieci, czynną toaletę, luki bagażowe zlokalizowane np. pod podłogą (przewóz około 10 kg bagażu osobistego na osobę), nie dopuszcza się użycia przyczepy, regulowane fotele z pasami bezpieczeństwa, zagłówkami i podłokietnikami, stoliki turystyczne wbudowane w siedzenia. Pojazd musi spełniać wymagane standardy w zakresie norm wydzielania spalin Euro V lub Euro IV w zależności od wieku pojazdu. Wykonawca utrzyma czystość wewnątrz i na zewnątrz pojazdu w czasie podróży.</w:t>
      </w:r>
    </w:p>
    <w:p w14:paraId="2644CD1B" w14:textId="19DDD9F9" w:rsidR="003369D3" w:rsidRPr="003369D3" w:rsidRDefault="003369D3"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3369D3">
        <w:rPr>
          <w:rFonts w:ascii="Lato" w:eastAsia="Times New Roman" w:hAnsi="Lato" w:cstheme="minorHAnsi"/>
          <w:lang w:eastAsia="pl-PL"/>
        </w:rPr>
        <w:t>W wizycie mogą wziąć udział osoby ze szczególnymi potrzebami (niepełnosprawne oraz z ograniczoną zdolnością ruchową), którym Wykonawca musi zapewnić możliwość transportu autokarem dostosowanym do przewozu osób niepełnosprawnych, a także zadbać o parkingi z co najmniej 1 stanowiskiem dla osoby na wózku. Autokar dostosowany do przewozu osób niepełnosprawnych to pojazd, który posiada specjalne udogodnienia, umożliwiające komfortowe i bezpieczne podróżowanie osobom poruszającym się na wózkach inwalidzkich oraz innym osobom z niepełnosprawnościami. Takie autokary najczęściej wyposażone są w windę lub podjazd dla wózków, specjalne mocowania do ich stabilizacji w trakcie jazdy, a także szersze przejścia i odpowiednio przystosowane toalety.</w:t>
      </w:r>
    </w:p>
    <w:p w14:paraId="387D3B0F" w14:textId="0EDAE2A5" w:rsidR="003369D3" w:rsidRPr="003369D3" w:rsidRDefault="003369D3"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3369D3">
        <w:rPr>
          <w:rFonts w:ascii="Lato" w:eastAsia="Times New Roman" w:hAnsi="Lato" w:cstheme="minorHAnsi"/>
          <w:lang w:eastAsia="pl-PL"/>
        </w:rPr>
        <w:t>Liczba kierowców obsługująca wizytę musi zapewnić sprawny i zgodny z programem przebieg wizyty i być zgodna z obowiązującymi przepisami dotyczącymi czasu pracy kierowcy. Kierowca (lub kierowcy) musi posiadać ważne badania psychotechniczne, ważne i aktualne uprawnienia,  wymagane prawem dokumenty uprawniające do kierowania pojazdami i do przewozu powyżej 7 osób, musi znać trasę przejazdu wizyty</w:t>
      </w:r>
      <w:r w:rsidR="0064704A">
        <w:rPr>
          <w:rFonts w:ascii="Lato" w:eastAsia="Times New Roman" w:hAnsi="Lato" w:cstheme="minorHAnsi"/>
          <w:lang w:eastAsia="pl-PL"/>
        </w:rPr>
        <w:t>; z</w:t>
      </w:r>
      <w:r w:rsidRPr="003369D3">
        <w:rPr>
          <w:rFonts w:ascii="Lato" w:eastAsia="Times New Roman" w:hAnsi="Lato" w:cstheme="minorHAnsi"/>
          <w:lang w:eastAsia="pl-PL"/>
        </w:rPr>
        <w:t>a przygotowanie kierowcy (kierowców) odpowiada Wykonawca.</w:t>
      </w:r>
    </w:p>
    <w:p w14:paraId="374F7568" w14:textId="77777777" w:rsidR="003369D3" w:rsidRPr="003369D3" w:rsidRDefault="003369D3"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3369D3">
        <w:rPr>
          <w:rFonts w:ascii="Lato" w:eastAsia="Times New Roman" w:hAnsi="Lato" w:cstheme="minorHAnsi"/>
          <w:lang w:eastAsia="pl-PL"/>
        </w:rPr>
        <w:t>Przewoźnik musi posiadać wymagane przepisami dokumenty – licencję przewoźnika,  aktualne badanie techniczne pojazdu, aktualną licencję przewoźnika na wykonywanie transportu drogowego osób, odpowiednie kwalifikacje zawodowe kierowców, ubezpieczenie OC i NNW.</w:t>
      </w:r>
    </w:p>
    <w:p w14:paraId="7E57F124" w14:textId="2C4EC5AD" w:rsidR="003369D3" w:rsidRPr="00815387" w:rsidRDefault="003369D3"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3369D3">
        <w:rPr>
          <w:rFonts w:ascii="Lato" w:eastAsia="Times New Roman" w:hAnsi="Lato" w:cstheme="minorHAnsi"/>
          <w:lang w:eastAsia="pl-PL"/>
        </w:rPr>
        <w:t xml:space="preserve">Wykonawca uzgodni z Zamawiającym godzinę i miejsce zbiórki </w:t>
      </w:r>
      <w:r w:rsidR="00552E01">
        <w:rPr>
          <w:rFonts w:ascii="Lato" w:eastAsia="Times New Roman" w:hAnsi="Lato" w:cstheme="minorHAnsi"/>
          <w:lang w:eastAsia="pl-PL"/>
        </w:rPr>
        <w:t xml:space="preserve">pierwszego dnia </w:t>
      </w:r>
      <w:r w:rsidRPr="003369D3">
        <w:rPr>
          <w:rFonts w:ascii="Lato" w:eastAsia="Times New Roman" w:hAnsi="Lato" w:cstheme="minorHAnsi"/>
          <w:lang w:eastAsia="pl-PL"/>
        </w:rPr>
        <w:t xml:space="preserve">oraz powrotu </w:t>
      </w:r>
      <w:r w:rsidR="00552E01">
        <w:rPr>
          <w:rFonts w:ascii="Lato" w:eastAsia="Times New Roman" w:hAnsi="Lato" w:cstheme="minorHAnsi"/>
          <w:lang w:eastAsia="pl-PL"/>
        </w:rPr>
        <w:t>drugiego</w:t>
      </w:r>
      <w:r w:rsidRPr="003369D3">
        <w:rPr>
          <w:rFonts w:ascii="Lato" w:eastAsia="Times New Roman" w:hAnsi="Lato" w:cstheme="minorHAnsi"/>
          <w:lang w:eastAsia="pl-PL"/>
        </w:rPr>
        <w:t xml:space="preserve"> </w:t>
      </w:r>
      <w:r w:rsidRPr="00815387">
        <w:rPr>
          <w:rFonts w:ascii="Lato" w:eastAsia="Times New Roman" w:hAnsi="Lato" w:cstheme="minorHAnsi"/>
          <w:lang w:eastAsia="pl-PL"/>
        </w:rPr>
        <w:t xml:space="preserve">dnia w Katowicach. </w:t>
      </w:r>
    </w:p>
    <w:p w14:paraId="0ECAF488" w14:textId="7C8930F3" w:rsidR="003369D3" w:rsidRPr="00815387" w:rsidRDefault="003369D3"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 xml:space="preserve">Wykonawca przedstawi Zamawiającemu wszystkie niezbędne przejazdy (podanie trasy i szacowanego czasu przejazdu) pomiędzy poszczególnymi lokalizacjami ujętymi w programie wizyty, w tym miejscami posiłków, zgodnie z </w:t>
      </w:r>
      <w:r w:rsidR="00610FFB" w:rsidRPr="00815387">
        <w:rPr>
          <w:rFonts w:ascii="Lato" w:eastAsia="Times New Roman" w:hAnsi="Lato" w:cstheme="minorHAnsi"/>
          <w:lang w:eastAsia="pl-PL"/>
        </w:rPr>
        <w:t>§ 3 ust. 1 pkt 1</w:t>
      </w:r>
      <w:r w:rsidRPr="00815387">
        <w:rPr>
          <w:rFonts w:ascii="Lato" w:eastAsia="Times New Roman" w:hAnsi="Lato" w:cstheme="minorHAnsi"/>
          <w:lang w:eastAsia="pl-PL"/>
        </w:rPr>
        <w:t>.</w:t>
      </w:r>
    </w:p>
    <w:p w14:paraId="0FFC06FC" w14:textId="043B65FB" w:rsidR="003369D3" w:rsidRPr="00815387" w:rsidRDefault="003369D3"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 xml:space="preserve">Drugiego dnia wizyty, po zakończeniu śniadania, autokar musi zostać podstawiony w odległości nieprzekraczającej 100 metrów od miejsca noclegu. Wykonawca odpowiada za zapewnienie miejsca postojowego w bezpośrednim sąsiedztwie wszystkich miejsc ujętych w programie (spotkania, posiłki, nocleg). </w:t>
      </w:r>
    </w:p>
    <w:p w14:paraId="52A4A0C0" w14:textId="5027880D" w:rsidR="003369D3" w:rsidRPr="00815387" w:rsidRDefault="003369D3"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Wykonawca uwzględni w ofercie koszty zakwaterowania i wyżywienia kierowc</w:t>
      </w:r>
      <w:r w:rsidR="00A63AC7" w:rsidRPr="00815387">
        <w:rPr>
          <w:rFonts w:ascii="Lato" w:eastAsia="Times New Roman" w:hAnsi="Lato" w:cstheme="minorHAnsi"/>
          <w:lang w:eastAsia="pl-PL"/>
        </w:rPr>
        <w:t>y/-</w:t>
      </w:r>
      <w:r w:rsidRPr="00815387">
        <w:rPr>
          <w:rFonts w:ascii="Lato" w:eastAsia="Times New Roman" w:hAnsi="Lato" w:cstheme="minorHAnsi"/>
          <w:lang w:eastAsia="pl-PL"/>
        </w:rPr>
        <w:t>ów.</w:t>
      </w:r>
    </w:p>
    <w:p w14:paraId="76BBF8D0" w14:textId="05D7DCB5" w:rsidR="003369D3" w:rsidRPr="00815387" w:rsidRDefault="003369D3"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Wykonawca oznakuje pojazd poprzez umieszczenie na samochodzie w widocznym miejscu tabliczki zawierającej napis: „Dostępny samorząd 2.0, wizyta studyjna, (termin wizyty)”, logo Unii Europejskiej z podpisem: Dofinansowane ze środków Unii Europejskiej, barwy Rzeczypospolitej Polskiej, logo Programu Fundusze Europejskie dla Rozwoju Społecznego 2021–2027, zgodnie z Księgą Tożsamości Wizualnej marki Fundusze Europejskie 2021 – 2027 lub innymi aktualnymi wytycznymi.</w:t>
      </w:r>
    </w:p>
    <w:p w14:paraId="24454929" w14:textId="00288B36" w:rsidR="003369D3" w:rsidRPr="00815387" w:rsidRDefault="003369D3"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Nie dopuszcza się możliwości korzystania ze środków zbiorowego transportu.</w:t>
      </w:r>
    </w:p>
    <w:p w14:paraId="11147EA4" w14:textId="77777777" w:rsidR="003369D3" w:rsidRPr="00815387" w:rsidRDefault="003369D3"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815387">
        <w:rPr>
          <w:rFonts w:ascii="Lato" w:eastAsia="Times New Roman" w:hAnsi="Lato" w:cstheme="minorHAnsi"/>
          <w:lang w:eastAsia="pl-PL"/>
        </w:rPr>
        <w:t xml:space="preserve">Przejazd powinien odbywać się najszybszymi dostępnymi trasami. </w:t>
      </w:r>
    </w:p>
    <w:p w14:paraId="5A4B1DC3" w14:textId="2D06306A" w:rsidR="003369D3" w:rsidRDefault="004C674E"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4C674E">
        <w:rPr>
          <w:rFonts w:ascii="Lato" w:eastAsia="Times New Roman" w:hAnsi="Lato" w:cstheme="minorHAnsi"/>
          <w:lang w:eastAsia="pl-PL"/>
        </w:rPr>
        <w:t>W przypadku awarii pojazdu, kradzieży, zatrzymania pojazdu przez policję lub innych okoliczności, których nie można było przewidzieć, Wykonawca zobowiązany będzie podstawić na własny koszt, w czasie umożliwiającym realizację programu wizyty studyjnej, pojazd zastępczy co najmniej o takich samych parametrach technicznych</w:t>
      </w:r>
      <w:r w:rsidR="003369D3" w:rsidRPr="003369D3">
        <w:rPr>
          <w:rFonts w:ascii="Lato" w:eastAsia="Times New Roman" w:hAnsi="Lato" w:cstheme="minorHAnsi"/>
          <w:lang w:eastAsia="pl-PL"/>
        </w:rPr>
        <w:t>.</w:t>
      </w:r>
    </w:p>
    <w:p w14:paraId="4B62CA2E" w14:textId="240DB65E" w:rsidR="00BA78A2" w:rsidRPr="003369D3" w:rsidRDefault="00BA78A2" w:rsidP="001F0081">
      <w:pPr>
        <w:pStyle w:val="Akapitzlist"/>
        <w:numPr>
          <w:ilvl w:val="0"/>
          <w:numId w:val="32"/>
        </w:numPr>
        <w:tabs>
          <w:tab w:val="left" w:pos="5921"/>
        </w:tabs>
        <w:autoSpaceDE w:val="0"/>
        <w:autoSpaceDN w:val="0"/>
        <w:adjustRightInd w:val="0"/>
        <w:spacing w:line="240" w:lineRule="auto"/>
        <w:ind w:left="1843"/>
        <w:jc w:val="both"/>
        <w:rPr>
          <w:rFonts w:ascii="Lato" w:eastAsia="Times New Roman" w:hAnsi="Lato" w:cstheme="minorHAnsi"/>
          <w:lang w:eastAsia="pl-PL"/>
        </w:rPr>
      </w:pPr>
      <w:r w:rsidRPr="00BA78A2">
        <w:rPr>
          <w:rFonts w:ascii="Lato" w:eastAsia="Times New Roman" w:hAnsi="Lato" w:cstheme="minorHAnsi"/>
          <w:lang w:eastAsia="pl-PL"/>
        </w:rPr>
        <w:lastRenderedPageBreak/>
        <w:t>Dodatkowo Wykonawca zapewni pod hotelem, w którym odbędzie się nocleg, lub w dogodnej od niego odległości (maksymalnie 100 metrów) min. 5 miejsc parkingowych dla uczestników wizyty niekorzystających z autokaru lub zaproszonych gości</w:t>
      </w:r>
      <w:r>
        <w:rPr>
          <w:rFonts w:ascii="Lato" w:eastAsia="Times New Roman" w:hAnsi="Lato" w:cstheme="minorHAnsi"/>
          <w:lang w:eastAsia="pl-PL"/>
        </w:rPr>
        <w:t>.</w:t>
      </w:r>
    </w:p>
    <w:p w14:paraId="4339E5A1" w14:textId="60FB24C3" w:rsidR="003C4E7A" w:rsidRPr="006140D2" w:rsidRDefault="003C4E7A" w:rsidP="001F0081">
      <w:pPr>
        <w:pStyle w:val="Akapitzlist"/>
        <w:numPr>
          <w:ilvl w:val="0"/>
          <w:numId w:val="23"/>
        </w:numPr>
        <w:tabs>
          <w:tab w:val="left" w:pos="5921"/>
        </w:tabs>
        <w:autoSpaceDE w:val="0"/>
        <w:autoSpaceDN w:val="0"/>
        <w:adjustRightInd w:val="0"/>
        <w:spacing w:line="240" w:lineRule="auto"/>
        <w:jc w:val="both"/>
        <w:rPr>
          <w:rFonts w:ascii="Lato" w:eastAsia="Times New Roman" w:hAnsi="Lato" w:cstheme="minorHAnsi"/>
          <w:lang w:eastAsia="pl-PL"/>
        </w:rPr>
      </w:pPr>
      <w:r w:rsidRPr="006140D2">
        <w:rPr>
          <w:rFonts w:ascii="Lato" w:eastAsia="Times New Roman" w:hAnsi="Lato" w:cstheme="minorHAnsi"/>
          <w:lang w:eastAsia="pl-PL"/>
        </w:rPr>
        <w:t xml:space="preserve">Ubezpieczenie </w:t>
      </w:r>
      <w:r w:rsidR="00DF4273" w:rsidRPr="006140D2">
        <w:rPr>
          <w:rFonts w:ascii="Lato" w:eastAsia="Times New Roman" w:hAnsi="Lato" w:cstheme="minorHAnsi"/>
          <w:lang w:eastAsia="pl-PL"/>
        </w:rPr>
        <w:t>–</w:t>
      </w:r>
      <w:r w:rsidRPr="006140D2">
        <w:rPr>
          <w:rFonts w:ascii="Lato" w:eastAsia="Times New Roman" w:hAnsi="Lato" w:cstheme="minorHAnsi"/>
          <w:lang w:eastAsia="pl-PL"/>
        </w:rPr>
        <w:t xml:space="preserve"> </w:t>
      </w:r>
      <w:r w:rsidR="006140D2" w:rsidRPr="006140D2">
        <w:rPr>
          <w:rFonts w:ascii="Lato" w:eastAsia="Times New Roman" w:hAnsi="Lato" w:cstheme="minorHAnsi"/>
          <w:lang w:eastAsia="pl-PL"/>
        </w:rPr>
        <w:t>Wykonawca zapewni na czas wizyty studyjnej (tj. od momentu wyjazdu z miejsca zbiórki I dnia do momentu powrotu do miejsca zbiórki II dnia) ubezpieczenie dla wszystkich uczestników. Zamawiający wymaga wykupienia przez Wykonawcę ubezpieczenia w zakresie kosztów leczenia, następstw nieszczęśliwych wypadków, utraty bagażu podróżnego, przy czym minimalna suma ubezpieczenia NNW dla 1 osoby to 20.000,00 zł. Wykonawca przedłoży kopię polisy potwierdzającej jej opłacenie co najmniej na jeden dzień roboczy przed terminem rozpoczęcia ochrony ubezpieczeniowej</w:t>
      </w:r>
      <w:r w:rsidR="006140D2">
        <w:rPr>
          <w:rFonts w:ascii="Lato" w:eastAsia="Times New Roman" w:hAnsi="Lato" w:cstheme="minorHAnsi"/>
          <w:lang w:eastAsia="pl-PL"/>
        </w:rPr>
        <w:t>.</w:t>
      </w:r>
    </w:p>
    <w:p w14:paraId="68666AE3" w14:textId="13C5C7B9" w:rsidR="00DF413F" w:rsidRPr="006140D2" w:rsidRDefault="00DF413F" w:rsidP="001F0081">
      <w:pPr>
        <w:pStyle w:val="Akapitzlist"/>
        <w:numPr>
          <w:ilvl w:val="0"/>
          <w:numId w:val="23"/>
        </w:numPr>
        <w:tabs>
          <w:tab w:val="left" w:pos="5921"/>
        </w:tabs>
        <w:autoSpaceDE w:val="0"/>
        <w:autoSpaceDN w:val="0"/>
        <w:adjustRightInd w:val="0"/>
        <w:spacing w:line="240" w:lineRule="auto"/>
        <w:jc w:val="both"/>
        <w:rPr>
          <w:rFonts w:ascii="Lato" w:eastAsia="Times New Roman" w:hAnsi="Lato" w:cstheme="minorHAnsi"/>
          <w:lang w:eastAsia="pl-PL"/>
        </w:rPr>
      </w:pPr>
      <w:r w:rsidRPr="006140D2">
        <w:rPr>
          <w:rFonts w:ascii="Lato" w:eastAsia="Times New Roman" w:hAnsi="Lato" w:cstheme="minorHAnsi"/>
          <w:lang w:eastAsia="pl-PL"/>
        </w:rPr>
        <w:t>Inne</w:t>
      </w:r>
      <w:r w:rsidR="006C2B3F" w:rsidRPr="006140D2">
        <w:rPr>
          <w:rFonts w:ascii="Lato" w:eastAsia="Times New Roman" w:hAnsi="Lato" w:cstheme="minorHAnsi"/>
          <w:lang w:eastAsia="pl-PL"/>
        </w:rPr>
        <w:t xml:space="preserve"> </w:t>
      </w:r>
      <w:r w:rsidR="00BD09EE" w:rsidRPr="006140D2">
        <w:rPr>
          <w:rFonts w:ascii="Lato" w:eastAsia="Times New Roman" w:hAnsi="Lato" w:cstheme="minorHAnsi"/>
          <w:lang w:eastAsia="pl-PL"/>
        </w:rPr>
        <w:t>–</w:t>
      </w:r>
      <w:r w:rsidR="006C2B3F" w:rsidRPr="006140D2">
        <w:rPr>
          <w:rFonts w:ascii="Lato" w:eastAsia="Times New Roman" w:hAnsi="Lato" w:cstheme="minorHAnsi"/>
          <w:lang w:eastAsia="pl-PL"/>
        </w:rPr>
        <w:t xml:space="preserve"> Wykonawca uwzględni w ofercie ewentualne opłaty klimatyczne,</w:t>
      </w:r>
      <w:r w:rsidR="00837535" w:rsidRPr="006140D2">
        <w:rPr>
          <w:rFonts w:ascii="Lato" w:eastAsia="Times New Roman" w:hAnsi="Lato" w:cstheme="minorHAnsi"/>
          <w:lang w:eastAsia="pl-PL"/>
        </w:rPr>
        <w:t xml:space="preserve"> </w:t>
      </w:r>
      <w:bookmarkStart w:id="8" w:name="_Hlk201050695"/>
      <w:r w:rsidR="00837535" w:rsidRPr="006140D2">
        <w:rPr>
          <w:rFonts w:ascii="Lato" w:eastAsia="Times New Roman" w:hAnsi="Lato" w:cstheme="minorHAnsi"/>
          <w:lang w:eastAsia="pl-PL"/>
        </w:rPr>
        <w:t>inne opłaty miejscowe</w:t>
      </w:r>
      <w:bookmarkEnd w:id="8"/>
      <w:r w:rsidR="00837535" w:rsidRPr="006140D2">
        <w:rPr>
          <w:rFonts w:ascii="Lato" w:eastAsia="Times New Roman" w:hAnsi="Lato" w:cstheme="minorHAnsi"/>
          <w:lang w:eastAsia="pl-PL"/>
        </w:rPr>
        <w:t>,</w:t>
      </w:r>
      <w:r w:rsidR="006C2B3F" w:rsidRPr="006140D2">
        <w:rPr>
          <w:rFonts w:ascii="Lato" w:eastAsia="Times New Roman" w:hAnsi="Lato" w:cstheme="minorHAnsi"/>
          <w:lang w:eastAsia="pl-PL"/>
        </w:rPr>
        <w:t xml:space="preserve"> opłaty parkingowe, opłaty przejazdów autostradami, bilety wstępu.</w:t>
      </w:r>
    </w:p>
    <w:p w14:paraId="50D2E434" w14:textId="4BC9A84F" w:rsidR="00175A39" w:rsidRDefault="00432E18" w:rsidP="00610FFB">
      <w:pPr>
        <w:pStyle w:val="Akapitzlist"/>
        <w:numPr>
          <w:ilvl w:val="0"/>
          <w:numId w:val="1"/>
        </w:numPr>
        <w:spacing w:after="0" w:line="240" w:lineRule="auto"/>
        <w:ind w:right="-34"/>
        <w:jc w:val="both"/>
        <w:rPr>
          <w:rFonts w:ascii="Lato" w:hAnsi="Lato" w:cs="Calibri"/>
          <w:lang w:eastAsia="pl-PL"/>
        </w:rPr>
      </w:pPr>
      <w:r w:rsidRPr="00BF680A">
        <w:rPr>
          <w:rFonts w:ascii="Lato" w:hAnsi="Lato" w:cs="Calibri"/>
          <w:lang w:eastAsia="pl-PL"/>
        </w:rPr>
        <w:t>Ostateczna wartość zamówienia będzie uzależniona od rzeczywistej liczby uczestników wizyt</w:t>
      </w:r>
      <w:r w:rsidR="006140D2">
        <w:rPr>
          <w:rFonts w:ascii="Lato" w:hAnsi="Lato" w:cs="Calibri"/>
          <w:lang w:eastAsia="pl-PL"/>
        </w:rPr>
        <w:t>y.</w:t>
      </w:r>
      <w:r w:rsidRPr="00BF680A">
        <w:rPr>
          <w:rFonts w:ascii="Lato" w:hAnsi="Lato" w:cs="Calibri"/>
          <w:lang w:eastAsia="pl-PL"/>
        </w:rPr>
        <w:t xml:space="preserve"> </w:t>
      </w:r>
    </w:p>
    <w:p w14:paraId="3E4B354C" w14:textId="6ECC972C" w:rsidR="001D6E76" w:rsidRPr="00263069" w:rsidRDefault="001D6E76" w:rsidP="001D6E76">
      <w:pPr>
        <w:pStyle w:val="Akapitzlist"/>
        <w:numPr>
          <w:ilvl w:val="0"/>
          <w:numId w:val="1"/>
        </w:numPr>
        <w:rPr>
          <w:rFonts w:ascii="Lato" w:hAnsi="Lato" w:cs="Calibri"/>
          <w:lang w:eastAsia="pl-PL"/>
        </w:rPr>
      </w:pPr>
      <w:r w:rsidRPr="00263069">
        <w:rPr>
          <w:rFonts w:ascii="Lato" w:hAnsi="Lato" w:cs="Calibri"/>
          <w:lang w:eastAsia="pl-PL"/>
        </w:rPr>
        <w:t xml:space="preserve">Zamawiający będzie miał możliwość </w:t>
      </w:r>
      <w:proofErr w:type="spellStart"/>
      <w:r w:rsidRPr="00263069">
        <w:rPr>
          <w:rFonts w:ascii="Lato" w:hAnsi="Lato" w:cs="Calibri"/>
          <w:lang w:eastAsia="pl-PL"/>
        </w:rPr>
        <w:t>bezkosztowego</w:t>
      </w:r>
      <w:proofErr w:type="spellEnd"/>
      <w:r w:rsidRPr="00263069">
        <w:rPr>
          <w:rFonts w:ascii="Lato" w:hAnsi="Lato" w:cs="Calibri"/>
          <w:lang w:eastAsia="pl-PL"/>
        </w:rPr>
        <w:t xml:space="preserve"> odwołania udziału </w:t>
      </w:r>
      <w:r w:rsidR="00263069">
        <w:rPr>
          <w:rFonts w:ascii="Lato" w:hAnsi="Lato" w:cs="Calibri"/>
          <w:lang w:eastAsia="pl-PL"/>
        </w:rPr>
        <w:t>do</w:t>
      </w:r>
      <w:r w:rsidRPr="00263069">
        <w:rPr>
          <w:rFonts w:ascii="Lato" w:hAnsi="Lato" w:cs="Calibri"/>
          <w:lang w:eastAsia="pl-PL"/>
        </w:rPr>
        <w:t xml:space="preserve"> 5 uczestników do 2 dni przed rozpoczęciem wizyty. </w:t>
      </w:r>
    </w:p>
    <w:p w14:paraId="781AEDF5" w14:textId="031C6486" w:rsidR="00DB5AC0" w:rsidRPr="0024710A" w:rsidRDefault="00FE3058" w:rsidP="00610FFB">
      <w:pPr>
        <w:pStyle w:val="Akapitzlist"/>
        <w:numPr>
          <w:ilvl w:val="0"/>
          <w:numId w:val="1"/>
        </w:numPr>
        <w:tabs>
          <w:tab w:val="left" w:pos="4395"/>
          <w:tab w:val="left" w:pos="5921"/>
        </w:tabs>
        <w:autoSpaceDE w:val="0"/>
        <w:autoSpaceDN w:val="0"/>
        <w:adjustRightInd w:val="0"/>
        <w:spacing w:after="0" w:line="240" w:lineRule="auto"/>
        <w:jc w:val="both"/>
        <w:rPr>
          <w:rFonts w:ascii="Lato" w:hAnsi="Lato" w:cstheme="minorHAnsi"/>
          <w:color w:val="000000"/>
        </w:rPr>
      </w:pPr>
      <w:r w:rsidRPr="007A0257">
        <w:rPr>
          <w:rFonts w:ascii="Lato" w:hAnsi="Lato" w:cstheme="minorHAnsi"/>
          <w:color w:val="000000"/>
        </w:rPr>
        <w:t>O</w:t>
      </w:r>
      <w:r w:rsidR="00844286" w:rsidRPr="007A0257">
        <w:rPr>
          <w:rFonts w:ascii="Lato" w:hAnsi="Lato" w:cstheme="minorHAnsi"/>
          <w:color w:val="000000"/>
        </w:rPr>
        <w:t>kres</w:t>
      </w:r>
      <w:r w:rsidR="00D740C1" w:rsidRPr="007A0257">
        <w:rPr>
          <w:rFonts w:ascii="Lato" w:hAnsi="Lato" w:cstheme="minorHAnsi"/>
          <w:color w:val="000000"/>
        </w:rPr>
        <w:t xml:space="preserve"> realizacji </w:t>
      </w:r>
      <w:r w:rsidR="002268C1" w:rsidRPr="007A0257">
        <w:rPr>
          <w:rFonts w:ascii="Lato" w:hAnsi="Lato" w:cstheme="minorHAnsi"/>
          <w:color w:val="000000"/>
        </w:rPr>
        <w:t>usługi</w:t>
      </w:r>
      <w:r w:rsidR="00844286" w:rsidRPr="007A0257">
        <w:rPr>
          <w:rFonts w:ascii="Lato" w:hAnsi="Lato" w:cstheme="minorHAnsi"/>
          <w:color w:val="000000"/>
        </w:rPr>
        <w:t xml:space="preserve"> </w:t>
      </w:r>
      <w:r w:rsidR="00465BCD" w:rsidRPr="007A0257">
        <w:rPr>
          <w:rFonts w:ascii="Lato" w:hAnsi="Lato" w:cstheme="minorHAnsi"/>
          <w:color w:val="000000"/>
        </w:rPr>
        <w:t>od</w:t>
      </w:r>
      <w:r w:rsidR="00FD2453" w:rsidRPr="007A0257">
        <w:rPr>
          <w:rFonts w:ascii="Lato" w:hAnsi="Lato" w:cstheme="minorHAnsi"/>
          <w:color w:val="000000"/>
        </w:rPr>
        <w:t xml:space="preserve"> </w:t>
      </w:r>
      <w:r w:rsidR="00101388" w:rsidRPr="007A0257">
        <w:rPr>
          <w:rFonts w:ascii="Lato" w:hAnsi="Lato" w:cstheme="minorHAnsi"/>
          <w:color w:val="000000"/>
        </w:rPr>
        <w:t xml:space="preserve">dnia podpisania </w:t>
      </w:r>
      <w:r w:rsidR="00101388" w:rsidRPr="0024710A">
        <w:rPr>
          <w:rFonts w:ascii="Lato" w:hAnsi="Lato" w:cstheme="minorHAnsi"/>
          <w:color w:val="000000"/>
        </w:rPr>
        <w:t>umowy</w:t>
      </w:r>
      <w:r w:rsidR="00844286" w:rsidRPr="0024710A">
        <w:rPr>
          <w:rFonts w:ascii="Lato" w:hAnsi="Lato" w:cstheme="minorHAnsi"/>
          <w:color w:val="000000"/>
        </w:rPr>
        <w:t xml:space="preserve"> </w:t>
      </w:r>
      <w:r w:rsidR="00465BCD" w:rsidRPr="0024710A">
        <w:rPr>
          <w:rFonts w:ascii="Lato" w:hAnsi="Lato" w:cstheme="minorHAnsi"/>
          <w:color w:val="000000"/>
        </w:rPr>
        <w:t xml:space="preserve">do </w:t>
      </w:r>
      <w:r w:rsidR="00FD2453" w:rsidRPr="0024710A">
        <w:rPr>
          <w:rFonts w:ascii="Lato" w:hAnsi="Lato" w:cstheme="minorHAnsi"/>
          <w:color w:val="000000"/>
        </w:rPr>
        <w:t xml:space="preserve">31 </w:t>
      </w:r>
      <w:r w:rsidR="006140D2" w:rsidRPr="0024710A">
        <w:rPr>
          <w:rFonts w:ascii="Lato" w:hAnsi="Lato" w:cstheme="minorHAnsi"/>
          <w:color w:val="000000"/>
        </w:rPr>
        <w:t>marca</w:t>
      </w:r>
      <w:r w:rsidR="00844286" w:rsidRPr="0024710A">
        <w:rPr>
          <w:rFonts w:ascii="Lato" w:hAnsi="Lato" w:cstheme="minorHAnsi"/>
          <w:color w:val="000000"/>
        </w:rPr>
        <w:t xml:space="preserve"> 202</w:t>
      </w:r>
      <w:r w:rsidR="006140D2" w:rsidRPr="0024710A">
        <w:rPr>
          <w:rFonts w:ascii="Lato" w:hAnsi="Lato" w:cstheme="minorHAnsi"/>
          <w:color w:val="000000"/>
        </w:rPr>
        <w:t>6</w:t>
      </w:r>
      <w:r w:rsidR="00844286" w:rsidRPr="0024710A">
        <w:rPr>
          <w:rFonts w:ascii="Lato" w:hAnsi="Lato" w:cstheme="minorHAnsi"/>
          <w:color w:val="000000"/>
        </w:rPr>
        <w:t xml:space="preserve"> r.</w:t>
      </w:r>
      <w:r w:rsidRPr="0024710A">
        <w:rPr>
          <w:rFonts w:ascii="Lato" w:hAnsi="Lato" w:cstheme="minorHAnsi"/>
          <w:color w:val="000000"/>
        </w:rPr>
        <w:t xml:space="preserve"> S</w:t>
      </w:r>
      <w:r w:rsidR="00DB5AC0" w:rsidRPr="0024710A">
        <w:rPr>
          <w:rFonts w:ascii="Lato" w:hAnsi="Lato" w:cstheme="minorHAnsi"/>
          <w:color w:val="000000"/>
        </w:rPr>
        <w:t xml:space="preserve">zczegółowy harmonogram </w:t>
      </w:r>
      <w:r w:rsidR="00182141" w:rsidRPr="0024710A">
        <w:rPr>
          <w:rFonts w:ascii="Lato" w:hAnsi="Lato" w:cstheme="minorHAnsi"/>
          <w:color w:val="000000"/>
        </w:rPr>
        <w:t xml:space="preserve">wizyt </w:t>
      </w:r>
      <w:r w:rsidR="00DB5AC0" w:rsidRPr="0024710A">
        <w:rPr>
          <w:rFonts w:ascii="Lato" w:hAnsi="Lato" w:cstheme="minorHAnsi"/>
          <w:color w:val="000000"/>
        </w:rPr>
        <w:t xml:space="preserve">zostanie uzgodniony z Wykonawcą w ciągu </w:t>
      </w:r>
      <w:r w:rsidR="00552E01" w:rsidRPr="0024710A">
        <w:rPr>
          <w:rFonts w:ascii="Lato" w:hAnsi="Lato" w:cstheme="minorHAnsi"/>
          <w:color w:val="000000"/>
        </w:rPr>
        <w:t>5</w:t>
      </w:r>
      <w:r w:rsidR="00DB5AC0" w:rsidRPr="0024710A">
        <w:rPr>
          <w:rFonts w:ascii="Lato" w:hAnsi="Lato" w:cstheme="minorHAnsi"/>
          <w:color w:val="000000"/>
        </w:rPr>
        <w:t xml:space="preserve"> dni kalendarzowych po podpisaniu umowy.</w:t>
      </w:r>
    </w:p>
    <w:p w14:paraId="578D8124" w14:textId="7E27FCDE" w:rsidR="00DB5AC0" w:rsidRPr="0024710A" w:rsidRDefault="00FE3058" w:rsidP="00610FFB">
      <w:pPr>
        <w:pStyle w:val="Akapitzlist"/>
        <w:numPr>
          <w:ilvl w:val="0"/>
          <w:numId w:val="1"/>
        </w:numPr>
        <w:tabs>
          <w:tab w:val="left" w:pos="4395"/>
          <w:tab w:val="left" w:pos="5921"/>
        </w:tabs>
        <w:autoSpaceDE w:val="0"/>
        <w:autoSpaceDN w:val="0"/>
        <w:adjustRightInd w:val="0"/>
        <w:spacing w:after="0" w:line="240" w:lineRule="auto"/>
        <w:jc w:val="both"/>
        <w:rPr>
          <w:rFonts w:ascii="Lato" w:hAnsi="Lato" w:cstheme="minorHAnsi"/>
          <w:color w:val="000000"/>
        </w:rPr>
      </w:pPr>
      <w:r w:rsidRPr="0024710A">
        <w:rPr>
          <w:rFonts w:ascii="Lato" w:hAnsi="Lato" w:cstheme="minorHAnsi"/>
          <w:color w:val="000000"/>
        </w:rPr>
        <w:t>U</w:t>
      </w:r>
      <w:r w:rsidR="00DB5AC0" w:rsidRPr="0024710A">
        <w:rPr>
          <w:rFonts w:ascii="Lato" w:hAnsi="Lato" w:cstheme="minorHAnsi"/>
          <w:color w:val="000000"/>
        </w:rPr>
        <w:t xml:space="preserve">mowa zostaje zawarta na okres od podpisania umowy do </w:t>
      </w:r>
      <w:r w:rsidR="006140D2" w:rsidRPr="0024710A">
        <w:rPr>
          <w:rFonts w:ascii="Lato" w:hAnsi="Lato" w:cstheme="minorHAnsi"/>
          <w:color w:val="000000"/>
        </w:rPr>
        <w:t>31 marca 2026 r.</w:t>
      </w:r>
    </w:p>
    <w:p w14:paraId="4BDB3C4A" w14:textId="56474A42" w:rsidR="59216C63" w:rsidRPr="00BF680A" w:rsidRDefault="59216C63" w:rsidP="00610FFB">
      <w:pPr>
        <w:pStyle w:val="Akapitzlist"/>
        <w:spacing w:line="240" w:lineRule="auto"/>
        <w:ind w:left="1134"/>
        <w:jc w:val="both"/>
        <w:rPr>
          <w:rFonts w:ascii="Lato" w:eastAsia="Times New Roman" w:hAnsi="Lato" w:cstheme="minorHAnsi"/>
          <w:lang w:eastAsia="pl-PL"/>
        </w:rPr>
      </w:pPr>
    </w:p>
    <w:p w14:paraId="0781FA70" w14:textId="2FB1EFCE" w:rsidR="003D42B7" w:rsidRPr="00BF680A" w:rsidRDefault="003D42B7" w:rsidP="00610FFB">
      <w:pPr>
        <w:tabs>
          <w:tab w:val="left" w:pos="4395"/>
          <w:tab w:val="left" w:pos="5921"/>
        </w:tabs>
        <w:autoSpaceDE w:val="0"/>
        <w:autoSpaceDN w:val="0"/>
        <w:adjustRightInd w:val="0"/>
        <w:spacing w:after="0" w:line="240" w:lineRule="auto"/>
        <w:jc w:val="center"/>
        <w:rPr>
          <w:rFonts w:ascii="Lato" w:eastAsia="Times New Roman" w:hAnsi="Lato" w:cstheme="minorHAnsi"/>
          <w:bCs/>
          <w:lang w:eastAsia="pl-PL"/>
        </w:rPr>
      </w:pPr>
      <w:bookmarkStart w:id="9" w:name="_Hlk171509034"/>
      <w:r w:rsidRPr="00BF680A">
        <w:rPr>
          <w:rFonts w:ascii="Lato" w:eastAsia="Times New Roman" w:hAnsi="Lato" w:cstheme="minorHAnsi"/>
          <w:bCs/>
          <w:i/>
          <w:iCs/>
          <w:lang w:eastAsia="pl-PL"/>
        </w:rPr>
        <w:t xml:space="preserve">§ </w:t>
      </w:r>
      <w:r w:rsidR="00E041DC" w:rsidRPr="00BF680A">
        <w:rPr>
          <w:rFonts w:ascii="Lato" w:eastAsia="Times New Roman" w:hAnsi="Lato" w:cstheme="minorHAnsi"/>
          <w:bCs/>
          <w:i/>
          <w:iCs/>
          <w:lang w:eastAsia="pl-PL"/>
        </w:rPr>
        <w:t>3</w:t>
      </w:r>
      <w:r w:rsidR="00CF5B2F" w:rsidRPr="00BF680A">
        <w:rPr>
          <w:rFonts w:ascii="Lato" w:eastAsia="Times New Roman" w:hAnsi="Lato" w:cstheme="minorHAnsi"/>
          <w:bCs/>
          <w:i/>
          <w:iCs/>
          <w:lang w:eastAsia="pl-PL"/>
        </w:rPr>
        <w:t xml:space="preserve"> </w:t>
      </w:r>
      <w:r w:rsidR="008E19F0" w:rsidRPr="00BF680A">
        <w:rPr>
          <w:rFonts w:ascii="Lato" w:eastAsia="Times New Roman" w:hAnsi="Lato" w:cstheme="minorHAnsi"/>
          <w:bCs/>
          <w:i/>
          <w:iCs/>
          <w:lang w:eastAsia="pl-PL"/>
        </w:rPr>
        <w:t>Obowiązki Stron</w:t>
      </w:r>
    </w:p>
    <w:bookmarkEnd w:id="9"/>
    <w:p w14:paraId="00167E0B" w14:textId="40B2BA48" w:rsidR="001E234C" w:rsidRPr="00815387" w:rsidRDefault="008E19F0" w:rsidP="001F0081">
      <w:pPr>
        <w:pStyle w:val="Akapitzlist"/>
        <w:numPr>
          <w:ilvl w:val="0"/>
          <w:numId w:val="22"/>
        </w:numPr>
        <w:tabs>
          <w:tab w:val="left" w:pos="4395"/>
          <w:tab w:val="left" w:pos="5921"/>
        </w:tabs>
        <w:autoSpaceDE w:val="0"/>
        <w:autoSpaceDN w:val="0"/>
        <w:adjustRightInd w:val="0"/>
        <w:spacing w:after="0" w:line="240" w:lineRule="auto"/>
        <w:jc w:val="both"/>
        <w:rPr>
          <w:rFonts w:ascii="Lato" w:hAnsi="Lato" w:cstheme="minorHAnsi"/>
          <w:color w:val="000000"/>
        </w:rPr>
      </w:pPr>
      <w:r w:rsidRPr="00815387">
        <w:rPr>
          <w:rFonts w:ascii="Lato" w:hAnsi="Lato" w:cstheme="minorHAnsi"/>
          <w:color w:val="000000"/>
        </w:rPr>
        <w:t>Do obowiązków Wykonawcy należy m.in.:</w:t>
      </w:r>
    </w:p>
    <w:p w14:paraId="76301AF5" w14:textId="7D1DBC10" w:rsidR="006140D2" w:rsidRPr="00815387" w:rsidRDefault="006140D2" w:rsidP="001F0081">
      <w:pPr>
        <w:numPr>
          <w:ilvl w:val="0"/>
          <w:numId w:val="25"/>
        </w:numPr>
        <w:spacing w:after="0" w:line="240" w:lineRule="auto"/>
        <w:ind w:right="-34"/>
        <w:jc w:val="both"/>
        <w:rPr>
          <w:rFonts w:ascii="Lato" w:hAnsi="Lato" w:cs="Calibri"/>
          <w:lang w:eastAsia="pl-PL"/>
        </w:rPr>
      </w:pPr>
      <w:bookmarkStart w:id="10" w:name="_Hlk201052924"/>
      <w:r w:rsidRPr="00815387">
        <w:rPr>
          <w:rFonts w:ascii="Lato" w:hAnsi="Lato" w:cs="Calibri"/>
          <w:lang w:eastAsia="pl-PL"/>
        </w:rPr>
        <w:t xml:space="preserve">przedstawienie Zamawiającemu, </w:t>
      </w:r>
      <w:r w:rsidR="00D1696D" w:rsidRPr="00815387">
        <w:rPr>
          <w:rFonts w:ascii="Lato" w:hAnsi="Lato" w:cs="Calibri"/>
          <w:lang w:eastAsia="pl-PL"/>
        </w:rPr>
        <w:t>na podstawie</w:t>
      </w:r>
      <w:r w:rsidRPr="00815387">
        <w:rPr>
          <w:rFonts w:ascii="Lato" w:hAnsi="Lato" w:cs="Calibri"/>
          <w:lang w:eastAsia="pl-PL"/>
        </w:rPr>
        <w:t xml:space="preserve"> </w:t>
      </w:r>
      <w:r w:rsidR="00D1696D" w:rsidRPr="00815387">
        <w:rPr>
          <w:rFonts w:ascii="Lato" w:hAnsi="Lato" w:cs="Calibri"/>
          <w:lang w:eastAsia="pl-PL"/>
        </w:rPr>
        <w:t xml:space="preserve">otrzymanych </w:t>
      </w:r>
      <w:r w:rsidRPr="00815387">
        <w:rPr>
          <w:rFonts w:ascii="Lato" w:hAnsi="Lato" w:cs="Calibri"/>
          <w:lang w:eastAsia="pl-PL"/>
        </w:rPr>
        <w:t>informacj</w:t>
      </w:r>
      <w:r w:rsidR="00D1696D" w:rsidRPr="00815387">
        <w:rPr>
          <w:rFonts w:ascii="Lato" w:hAnsi="Lato" w:cs="Calibri"/>
          <w:lang w:eastAsia="pl-PL"/>
        </w:rPr>
        <w:t>i</w:t>
      </w:r>
      <w:r w:rsidRPr="00815387">
        <w:rPr>
          <w:rFonts w:ascii="Lato" w:hAnsi="Lato" w:cs="Calibri"/>
          <w:lang w:eastAsia="pl-PL"/>
        </w:rPr>
        <w:t xml:space="preserve"> o </w:t>
      </w:r>
      <w:r w:rsidR="004B1150">
        <w:rPr>
          <w:rFonts w:ascii="Lato" w:hAnsi="Lato" w:cs="Calibri"/>
          <w:lang w:eastAsia="pl-PL"/>
        </w:rPr>
        <w:t>obiektach/lokalizacjach</w:t>
      </w:r>
      <w:r w:rsidRPr="00815387">
        <w:rPr>
          <w:rFonts w:ascii="Lato" w:hAnsi="Lato" w:cs="Calibri"/>
          <w:lang w:eastAsia="pl-PL"/>
        </w:rPr>
        <w:t xml:space="preserve">, które muszą znaleźć się w programie </w:t>
      </w:r>
      <w:r w:rsidRPr="0093526D">
        <w:rPr>
          <w:rFonts w:ascii="Lato" w:hAnsi="Lato" w:cs="Calibri"/>
          <w:lang w:eastAsia="pl-PL"/>
        </w:rPr>
        <w:t>wizyty,</w:t>
      </w:r>
      <w:r w:rsidR="001530A1" w:rsidRPr="0093526D">
        <w:rPr>
          <w:rFonts w:ascii="Lato" w:hAnsi="Lato" w:cs="Calibri"/>
          <w:lang w:eastAsia="pl-PL"/>
        </w:rPr>
        <w:t xml:space="preserve"> co najmniej </w:t>
      </w:r>
      <w:r w:rsidR="0093526D" w:rsidRPr="0093526D">
        <w:rPr>
          <w:rFonts w:ascii="Lato" w:hAnsi="Lato" w:cs="Calibri"/>
          <w:lang w:eastAsia="pl-PL"/>
        </w:rPr>
        <w:t>7</w:t>
      </w:r>
      <w:r w:rsidR="001530A1" w:rsidRPr="0093526D">
        <w:rPr>
          <w:rFonts w:ascii="Lato" w:hAnsi="Lato" w:cs="Calibri"/>
          <w:lang w:eastAsia="pl-PL"/>
        </w:rPr>
        <w:t xml:space="preserve"> dni przed</w:t>
      </w:r>
      <w:r w:rsidR="001530A1" w:rsidRPr="00815387">
        <w:rPr>
          <w:rFonts w:ascii="Lato" w:hAnsi="Lato" w:cs="Calibri"/>
          <w:lang w:eastAsia="pl-PL"/>
        </w:rPr>
        <w:t xml:space="preserve"> terminem wizyty,</w:t>
      </w:r>
      <w:r w:rsidRPr="00815387">
        <w:rPr>
          <w:rFonts w:ascii="Lato" w:hAnsi="Lato" w:cs="Calibri"/>
          <w:lang w:eastAsia="pl-PL"/>
        </w:rPr>
        <w:t xml:space="preserve"> propozycji obiektów, w których uczestnicy skorzystają z posiłków i zakwaterowania, informacje o przejazdach pomiędzy poszczególnymi punktami programu itd.</w:t>
      </w:r>
    </w:p>
    <w:bookmarkEnd w:id="10"/>
    <w:p w14:paraId="52DF54C8" w14:textId="49EC52A7" w:rsidR="00B55686" w:rsidRPr="0064704A" w:rsidRDefault="00B55686" w:rsidP="001F0081">
      <w:pPr>
        <w:numPr>
          <w:ilvl w:val="0"/>
          <w:numId w:val="25"/>
        </w:numPr>
        <w:spacing w:after="0" w:line="240" w:lineRule="auto"/>
        <w:ind w:right="-34"/>
        <w:jc w:val="both"/>
        <w:rPr>
          <w:rFonts w:ascii="Lato" w:hAnsi="Lato" w:cs="Calibri"/>
          <w:lang w:eastAsia="pl-PL"/>
        </w:rPr>
      </w:pPr>
      <w:r w:rsidRPr="0064704A">
        <w:rPr>
          <w:rFonts w:ascii="Lato" w:hAnsi="Lato" w:cs="Calibri"/>
          <w:lang w:eastAsia="pl-PL"/>
        </w:rPr>
        <w:t>Uzgodnienie z</w:t>
      </w:r>
      <w:r w:rsidR="0093526D" w:rsidRPr="0064704A">
        <w:rPr>
          <w:rFonts w:ascii="Lato" w:hAnsi="Lato" w:cs="Calibri"/>
          <w:lang w:eastAsia="pl-PL"/>
        </w:rPr>
        <w:t xml:space="preserve"> osobami reprezentującymi samorządy (gospodarzami wizyt)</w:t>
      </w:r>
      <w:r w:rsidR="0064704A" w:rsidRPr="0064704A">
        <w:rPr>
          <w:rFonts w:ascii="Lato" w:hAnsi="Lato" w:cs="Calibri"/>
          <w:lang w:eastAsia="pl-PL"/>
        </w:rPr>
        <w:t xml:space="preserve"> szczegółów organizacyjnych dotyczących poszczególnych spotkań w ramach wizyty, w tym zapewnienia serwisu kawowego oraz odpowiedniego sprzętu na potrzeby prezentacji (komputer, rzutnik, ekran, prezenter), jeśli będzie to konieczne do realizacji spotkania.</w:t>
      </w:r>
    </w:p>
    <w:p w14:paraId="79659625" w14:textId="0F860245" w:rsidR="00921E4D" w:rsidRPr="0064704A" w:rsidRDefault="00E736D3" w:rsidP="001F0081">
      <w:pPr>
        <w:numPr>
          <w:ilvl w:val="0"/>
          <w:numId w:val="25"/>
        </w:numPr>
        <w:spacing w:after="0" w:line="240" w:lineRule="auto"/>
        <w:ind w:right="-34"/>
        <w:jc w:val="both"/>
        <w:rPr>
          <w:rFonts w:ascii="Lato" w:hAnsi="Lato" w:cs="Calibri"/>
          <w:lang w:eastAsia="pl-PL"/>
        </w:rPr>
      </w:pPr>
      <w:r w:rsidRPr="00815387">
        <w:rPr>
          <w:rFonts w:ascii="Lato" w:hAnsi="Lato" w:cs="Calibri"/>
          <w:lang w:eastAsia="pl-PL"/>
        </w:rPr>
        <w:t>P</w:t>
      </w:r>
      <w:r w:rsidR="00B55686" w:rsidRPr="00815387">
        <w:rPr>
          <w:rFonts w:ascii="Lato" w:hAnsi="Lato" w:cs="Calibri"/>
          <w:lang w:eastAsia="pl-PL"/>
        </w:rPr>
        <w:t xml:space="preserve">rzygotowanie identyfikatorów dla uczestników </w:t>
      </w:r>
      <w:r w:rsidR="00F0401E" w:rsidRPr="00815387">
        <w:rPr>
          <w:rFonts w:ascii="Lato" w:hAnsi="Lato" w:cs="Calibri"/>
          <w:lang w:eastAsia="pl-PL"/>
        </w:rPr>
        <w:t xml:space="preserve">zgodnie z danymi uczestników przekazanymi przez Zamawiającego </w:t>
      </w:r>
      <w:r w:rsidR="00B55686" w:rsidRPr="00815387">
        <w:rPr>
          <w:rFonts w:ascii="Lato" w:hAnsi="Lato" w:cs="Calibri"/>
          <w:lang w:eastAsia="pl-PL"/>
        </w:rPr>
        <w:t>oraz rozdanie ich na początku wizyt</w:t>
      </w:r>
      <w:r w:rsidR="006140D2" w:rsidRPr="00815387">
        <w:rPr>
          <w:rFonts w:ascii="Lato" w:hAnsi="Lato" w:cs="Calibri"/>
          <w:lang w:eastAsia="pl-PL"/>
        </w:rPr>
        <w:t>y</w:t>
      </w:r>
      <w:r w:rsidR="00B55686" w:rsidRPr="00815387">
        <w:rPr>
          <w:rFonts w:ascii="Lato" w:hAnsi="Lato" w:cs="Calibri"/>
          <w:lang w:eastAsia="pl-PL"/>
        </w:rPr>
        <w:t>.</w:t>
      </w:r>
    </w:p>
    <w:p w14:paraId="346F1A02" w14:textId="346E9CB9" w:rsidR="006140D2" w:rsidRPr="00815387" w:rsidRDefault="001F47C9" w:rsidP="001F0081">
      <w:pPr>
        <w:pStyle w:val="Akapitzlist"/>
        <w:numPr>
          <w:ilvl w:val="0"/>
          <w:numId w:val="25"/>
        </w:numPr>
        <w:spacing w:line="240" w:lineRule="auto"/>
        <w:jc w:val="both"/>
        <w:rPr>
          <w:rFonts w:ascii="Lato" w:hAnsi="Lato" w:cstheme="minorHAnsi"/>
          <w:color w:val="000000"/>
        </w:rPr>
      </w:pPr>
      <w:r w:rsidRPr="00815387">
        <w:rPr>
          <w:rFonts w:ascii="Lato" w:hAnsi="Lato" w:cstheme="minorHAnsi"/>
          <w:color w:val="000000"/>
        </w:rPr>
        <w:t>Zapewnieni</w:t>
      </w:r>
      <w:r w:rsidR="00F0401E" w:rsidRPr="00815387">
        <w:rPr>
          <w:rFonts w:ascii="Lato" w:hAnsi="Lato" w:cstheme="minorHAnsi"/>
          <w:color w:val="000000"/>
        </w:rPr>
        <w:t>e</w:t>
      </w:r>
      <w:r w:rsidRPr="00815387">
        <w:rPr>
          <w:rFonts w:ascii="Lato" w:hAnsi="Lato" w:cstheme="minorHAnsi"/>
          <w:color w:val="000000"/>
        </w:rPr>
        <w:t xml:space="preserve"> udziału w </w:t>
      </w:r>
      <w:r w:rsidR="00ED403F" w:rsidRPr="00815387">
        <w:rPr>
          <w:rFonts w:ascii="Lato" w:hAnsi="Lato" w:cstheme="minorHAnsi"/>
          <w:color w:val="000000"/>
        </w:rPr>
        <w:t>wizytach</w:t>
      </w:r>
      <w:r w:rsidR="002C2DB5" w:rsidRPr="00815387">
        <w:rPr>
          <w:rFonts w:ascii="Lato" w:hAnsi="Lato" w:cstheme="minorHAnsi"/>
          <w:color w:val="000000"/>
        </w:rPr>
        <w:t xml:space="preserve"> </w:t>
      </w:r>
      <w:r w:rsidR="002C2DB5" w:rsidRPr="00815387">
        <w:rPr>
          <w:rFonts w:ascii="Lato" w:hAnsi="Lato" w:cs="Calibri"/>
          <w:lang w:eastAsia="pl-PL"/>
        </w:rPr>
        <w:t>umocowan</w:t>
      </w:r>
      <w:r w:rsidR="00EE2979" w:rsidRPr="00815387">
        <w:rPr>
          <w:rFonts w:ascii="Lato" w:hAnsi="Lato" w:cs="Calibri"/>
          <w:lang w:eastAsia="pl-PL"/>
        </w:rPr>
        <w:t>ego</w:t>
      </w:r>
      <w:r w:rsidR="002C2DB5" w:rsidRPr="00815387">
        <w:rPr>
          <w:rFonts w:ascii="Lato" w:hAnsi="Lato" w:cs="Calibri"/>
          <w:lang w:eastAsia="pl-PL"/>
        </w:rPr>
        <w:t xml:space="preserve"> do podejmowania decyzji</w:t>
      </w:r>
      <w:r w:rsidR="00ED403F" w:rsidRPr="00815387">
        <w:rPr>
          <w:rFonts w:ascii="Lato" w:hAnsi="Lato" w:cstheme="minorHAnsi"/>
          <w:color w:val="000000"/>
        </w:rPr>
        <w:t xml:space="preserve"> </w:t>
      </w:r>
      <w:r w:rsidRPr="00815387">
        <w:rPr>
          <w:rFonts w:ascii="Lato" w:hAnsi="Lato" w:cstheme="minorHAnsi"/>
          <w:color w:val="000000"/>
        </w:rPr>
        <w:t>przedstawiciel</w:t>
      </w:r>
      <w:r w:rsidR="00ED403F" w:rsidRPr="00815387">
        <w:rPr>
          <w:rFonts w:ascii="Lato" w:hAnsi="Lato" w:cstheme="minorHAnsi"/>
          <w:color w:val="000000"/>
        </w:rPr>
        <w:t>a</w:t>
      </w:r>
      <w:r w:rsidRPr="00815387">
        <w:rPr>
          <w:rFonts w:ascii="Lato" w:hAnsi="Lato" w:cstheme="minorHAnsi"/>
          <w:color w:val="000000"/>
        </w:rPr>
        <w:t xml:space="preserve"> Wykonawcy –</w:t>
      </w:r>
      <w:r w:rsidR="006140D2" w:rsidRPr="00815387">
        <w:rPr>
          <w:rFonts w:ascii="Lato" w:hAnsi="Lato" w:cstheme="minorHAnsi"/>
          <w:color w:val="000000"/>
        </w:rPr>
        <w:t xml:space="preserve"> odpowiadającego za właściwy, zgodny z harmonogramem, przebieg wizyty. Koordynator będzie sprawował pełną opiekę nad uczestnikami, w tym np. będzie kontaktował się z uczestnikami w przypadku spóźnień na ustalone miejsce zbiórki. Osoba ta musi być wyposażona w telefon komórkowy, do kontaktu z wszystkimi uczestnikami. Przedstawiciel Wykonawcy będzie towarzyszył uczestnikom wizyt studyjnych na każdym etapie, odpowiadał za rejestrację uczestników i podpisy na liście obecności, przekazywanie uczestnikom niezbędnych informacji organizacyjnych oraz za bieżącą współpracę z obsługą obiektów hotelarskich i restauracyjnych i przedstawicielem Zamawiającego. Funkcja koordynatora nie może być łączona z funkcją kierowcy. Wykonawca uwzględni w ofercie koszty zakwaterowania i wyżywienia koordynatora. </w:t>
      </w:r>
    </w:p>
    <w:p w14:paraId="7568E605" w14:textId="6193EAD4" w:rsidR="001F47C9" w:rsidRPr="00815387" w:rsidRDefault="006140D2" w:rsidP="001F0081">
      <w:pPr>
        <w:pStyle w:val="Akapitzlist"/>
        <w:numPr>
          <w:ilvl w:val="0"/>
          <w:numId w:val="25"/>
        </w:numPr>
        <w:spacing w:line="240" w:lineRule="auto"/>
        <w:jc w:val="both"/>
        <w:rPr>
          <w:rFonts w:ascii="Lato" w:hAnsi="Lato" w:cstheme="minorHAnsi"/>
          <w:color w:val="000000"/>
        </w:rPr>
      </w:pPr>
      <w:r w:rsidRPr="00815387">
        <w:rPr>
          <w:rFonts w:ascii="Lato" w:hAnsi="Lato" w:cstheme="minorHAnsi"/>
          <w:color w:val="000000"/>
        </w:rPr>
        <w:t>Zapewnienie</w:t>
      </w:r>
      <w:r w:rsidR="0068451A">
        <w:rPr>
          <w:rFonts w:ascii="Lato" w:hAnsi="Lato" w:cs="Calibri"/>
          <w:lang w:eastAsia="pl-PL"/>
        </w:rPr>
        <w:t>, podczas zapoznawania się uczestników z rozwiązaniami w zakresie dostępności w Opolu w drugim dniu wizyty,</w:t>
      </w:r>
      <w:r w:rsidR="0068451A" w:rsidRPr="0012350A">
        <w:rPr>
          <w:rFonts w:ascii="Lato" w:hAnsi="Lato" w:cs="Calibri"/>
          <w:lang w:eastAsia="pl-PL"/>
        </w:rPr>
        <w:t xml:space="preserve"> </w:t>
      </w:r>
      <w:r w:rsidR="0068451A" w:rsidRPr="00191E89">
        <w:rPr>
          <w:rFonts w:ascii="Lato" w:hAnsi="Lato" w:cs="Calibri"/>
          <w:lang w:eastAsia="pl-PL"/>
        </w:rPr>
        <w:t>udział pilota/przewodnika, który dysponuje wiedzą z zakresu dostępności i oprowadzi uczestników po dostępnych przestrzeniach</w:t>
      </w:r>
      <w:r w:rsidRPr="00815387">
        <w:rPr>
          <w:rFonts w:ascii="Lato" w:hAnsi="Lato" w:cstheme="minorHAnsi"/>
          <w:color w:val="000000"/>
        </w:rPr>
        <w:t xml:space="preserve">. Funkcja pilota/przewodnika może być łączona z funkcją koordynatora wizyty. Wykonawca uwzględni w ofercie </w:t>
      </w:r>
      <w:r w:rsidR="0068451A">
        <w:rPr>
          <w:rFonts w:ascii="Lato" w:hAnsi="Lato" w:cstheme="minorHAnsi"/>
          <w:color w:val="000000"/>
        </w:rPr>
        <w:t xml:space="preserve">ewentualne </w:t>
      </w:r>
      <w:r w:rsidRPr="00815387">
        <w:rPr>
          <w:rFonts w:ascii="Lato" w:hAnsi="Lato" w:cstheme="minorHAnsi"/>
          <w:color w:val="000000"/>
        </w:rPr>
        <w:t>koszty zakwaterowania i wyżywienia pilota/przewodnika.</w:t>
      </w:r>
    </w:p>
    <w:p w14:paraId="5FD2596A" w14:textId="59504233" w:rsidR="006140D2" w:rsidRPr="00815387" w:rsidRDefault="006140D2" w:rsidP="001F0081">
      <w:pPr>
        <w:pStyle w:val="Akapitzlist"/>
        <w:numPr>
          <w:ilvl w:val="0"/>
          <w:numId w:val="25"/>
        </w:numPr>
        <w:spacing w:line="240" w:lineRule="auto"/>
        <w:jc w:val="both"/>
        <w:rPr>
          <w:rFonts w:ascii="Lato" w:hAnsi="Lato" w:cstheme="minorHAnsi"/>
          <w:color w:val="000000"/>
        </w:rPr>
      </w:pPr>
      <w:r w:rsidRPr="00815387">
        <w:rPr>
          <w:rFonts w:ascii="Lato" w:hAnsi="Lato" w:cstheme="minorHAnsi"/>
          <w:color w:val="000000"/>
        </w:rPr>
        <w:lastRenderedPageBreak/>
        <w:t>Zapewnienie dostępu do transportu, obiektu hotelowego, w tym sali konferencyjnej, pomieszczeń restauracyjnych, pokoi uwzględniających wymaganą przestrzeń manewrową, parkingów z co najmniej 1 stanowiskiem dla osoby na wózku, pętli indukcyjnej uczestnikom</w:t>
      </w:r>
      <w:r w:rsidR="00610FFB" w:rsidRPr="00815387">
        <w:rPr>
          <w:rFonts w:ascii="Lato" w:hAnsi="Lato" w:cstheme="minorHAnsi"/>
          <w:color w:val="000000"/>
        </w:rPr>
        <w:t xml:space="preserve"> z</w:t>
      </w:r>
      <w:r w:rsidRPr="00815387">
        <w:rPr>
          <w:rFonts w:ascii="Lato" w:hAnsi="Lato" w:cstheme="minorHAnsi"/>
          <w:color w:val="000000"/>
        </w:rPr>
        <w:t>e szczególnymi potrzebami (niepełnosprawne oraz z ograniczoną zdolnością ruchową)</w:t>
      </w:r>
      <w:r w:rsidR="00610FFB" w:rsidRPr="00815387">
        <w:rPr>
          <w:rFonts w:ascii="Lato" w:hAnsi="Lato" w:cstheme="minorHAnsi"/>
          <w:color w:val="000000"/>
        </w:rPr>
        <w:t xml:space="preserve">. Informację o udziale w wizycie osób ze szczególnymi potrzebami przekaże Zamawiający. </w:t>
      </w:r>
    </w:p>
    <w:p w14:paraId="30156151" w14:textId="300407C5" w:rsidR="00921E4D" w:rsidRPr="00815387" w:rsidRDefault="00921E4D" w:rsidP="001F0081">
      <w:pPr>
        <w:pStyle w:val="Akapitzlist"/>
        <w:numPr>
          <w:ilvl w:val="0"/>
          <w:numId w:val="22"/>
        </w:numPr>
        <w:tabs>
          <w:tab w:val="left" w:pos="4395"/>
          <w:tab w:val="left" w:pos="5921"/>
        </w:tabs>
        <w:autoSpaceDE w:val="0"/>
        <w:autoSpaceDN w:val="0"/>
        <w:adjustRightInd w:val="0"/>
        <w:spacing w:after="0" w:line="240" w:lineRule="auto"/>
        <w:jc w:val="both"/>
        <w:rPr>
          <w:rFonts w:ascii="Lato" w:hAnsi="Lato" w:cstheme="minorHAnsi"/>
          <w:color w:val="000000"/>
        </w:rPr>
      </w:pPr>
      <w:r w:rsidRPr="00815387">
        <w:rPr>
          <w:rFonts w:ascii="Lato" w:hAnsi="Lato" w:cstheme="minorHAnsi"/>
          <w:color w:val="000000"/>
        </w:rPr>
        <w:t>Do obowiązków Zamawiającego należy m.in.:</w:t>
      </w:r>
    </w:p>
    <w:p w14:paraId="25A24F7A" w14:textId="66D4E49D" w:rsidR="00921E4D" w:rsidRPr="00BF680A" w:rsidRDefault="00921E4D" w:rsidP="001F0081">
      <w:pPr>
        <w:pStyle w:val="Akapitzlist"/>
        <w:numPr>
          <w:ilvl w:val="0"/>
          <w:numId w:val="26"/>
        </w:numPr>
        <w:tabs>
          <w:tab w:val="left" w:pos="4395"/>
          <w:tab w:val="left" w:pos="5921"/>
        </w:tabs>
        <w:autoSpaceDE w:val="0"/>
        <w:autoSpaceDN w:val="0"/>
        <w:adjustRightInd w:val="0"/>
        <w:spacing w:after="0" w:line="240" w:lineRule="auto"/>
        <w:jc w:val="both"/>
        <w:rPr>
          <w:rFonts w:ascii="Lato" w:hAnsi="Lato" w:cstheme="minorHAnsi"/>
          <w:color w:val="000000"/>
        </w:rPr>
      </w:pPr>
      <w:r w:rsidRPr="00BF680A">
        <w:rPr>
          <w:rFonts w:ascii="Lato" w:hAnsi="Lato" w:cstheme="minorHAnsi"/>
          <w:color w:val="000000"/>
        </w:rPr>
        <w:t>Rekrutacja uczestników wizyt</w:t>
      </w:r>
      <w:r w:rsidR="008A0E21">
        <w:rPr>
          <w:rFonts w:ascii="Lato" w:hAnsi="Lato" w:cstheme="minorHAnsi"/>
          <w:color w:val="000000"/>
        </w:rPr>
        <w:t xml:space="preserve"> i przekazanie Wykonawcy ostatecznej liczby </w:t>
      </w:r>
      <w:r w:rsidR="008A0E21" w:rsidRPr="008A0E21">
        <w:rPr>
          <w:rFonts w:ascii="Lato" w:hAnsi="Lato" w:cstheme="minorHAnsi"/>
          <w:color w:val="000000"/>
        </w:rPr>
        <w:t>osób biorących udział w wizy</w:t>
      </w:r>
      <w:r w:rsidR="00343344">
        <w:rPr>
          <w:rFonts w:ascii="Lato" w:hAnsi="Lato" w:cstheme="minorHAnsi"/>
          <w:color w:val="000000"/>
        </w:rPr>
        <w:t>cie</w:t>
      </w:r>
      <w:r w:rsidR="008A0E21" w:rsidRPr="008A0E21">
        <w:rPr>
          <w:rFonts w:ascii="Lato" w:hAnsi="Lato" w:cstheme="minorHAnsi"/>
          <w:color w:val="000000"/>
        </w:rPr>
        <w:t xml:space="preserve"> </w:t>
      </w:r>
      <w:r w:rsidR="001A6C9E">
        <w:rPr>
          <w:rFonts w:ascii="Lato" w:hAnsi="Lato" w:cstheme="minorHAnsi"/>
          <w:color w:val="000000"/>
        </w:rPr>
        <w:t>(oraz korzystających z noclegów)</w:t>
      </w:r>
      <w:r w:rsidR="00343344">
        <w:rPr>
          <w:rFonts w:ascii="Lato" w:hAnsi="Lato" w:cstheme="minorHAnsi"/>
          <w:color w:val="000000"/>
        </w:rPr>
        <w:t xml:space="preserve">, w tym informacji o osobach ze szczególnymi potrzebami, </w:t>
      </w:r>
      <w:r w:rsidR="001A6C9E">
        <w:rPr>
          <w:rFonts w:ascii="Lato" w:hAnsi="Lato" w:cstheme="minorHAnsi"/>
          <w:color w:val="000000"/>
        </w:rPr>
        <w:t xml:space="preserve"> </w:t>
      </w:r>
      <w:r w:rsidR="008A0E21" w:rsidRPr="008A0E21">
        <w:rPr>
          <w:rFonts w:ascii="Lato" w:hAnsi="Lato" w:cstheme="minorHAnsi"/>
          <w:color w:val="000000"/>
        </w:rPr>
        <w:t>najpóźniej 5 dni przed planowanym wyjazdem</w:t>
      </w:r>
      <w:r w:rsidR="008A0E21">
        <w:rPr>
          <w:rFonts w:ascii="Lato" w:hAnsi="Lato" w:cstheme="minorHAnsi"/>
          <w:color w:val="000000"/>
        </w:rPr>
        <w:t>.</w:t>
      </w:r>
    </w:p>
    <w:p w14:paraId="505E591A" w14:textId="3385B0C0" w:rsidR="00BA6202" w:rsidRPr="00BF680A" w:rsidRDefault="00BA6202" w:rsidP="001F0081">
      <w:pPr>
        <w:pStyle w:val="Akapitzlist"/>
        <w:numPr>
          <w:ilvl w:val="0"/>
          <w:numId w:val="26"/>
        </w:numPr>
        <w:tabs>
          <w:tab w:val="left" w:pos="4395"/>
          <w:tab w:val="left" w:pos="5921"/>
        </w:tabs>
        <w:autoSpaceDE w:val="0"/>
        <w:autoSpaceDN w:val="0"/>
        <w:adjustRightInd w:val="0"/>
        <w:spacing w:after="0" w:line="240" w:lineRule="auto"/>
        <w:jc w:val="both"/>
        <w:rPr>
          <w:rFonts w:ascii="Lato" w:hAnsi="Lato" w:cstheme="minorHAnsi"/>
          <w:color w:val="000000"/>
        </w:rPr>
      </w:pPr>
      <w:r w:rsidRPr="00BF680A">
        <w:rPr>
          <w:rFonts w:ascii="Lato" w:hAnsi="Lato" w:cs="Calibri"/>
          <w:lang w:eastAsia="pl-PL"/>
        </w:rPr>
        <w:t>Zgromadzenie i przekazanie Wykonawcy niezbędnych informacji koniecznych do zorganizowania i odbycia wizyt we wskazanych miejscach, w tym kontakty do osób reprezentujących samorządy – gospodarzy wizyt</w:t>
      </w:r>
      <w:r w:rsidR="0014175E" w:rsidRPr="00BF680A">
        <w:rPr>
          <w:rFonts w:ascii="Lato" w:hAnsi="Lato" w:cs="Calibri"/>
          <w:lang w:eastAsia="pl-PL"/>
        </w:rPr>
        <w:t>;</w:t>
      </w:r>
    </w:p>
    <w:p w14:paraId="51F470CE" w14:textId="25C51E44" w:rsidR="00BA6202" w:rsidRPr="00BF680A" w:rsidRDefault="001331BD" w:rsidP="001F0081">
      <w:pPr>
        <w:pStyle w:val="Akapitzlist"/>
        <w:numPr>
          <w:ilvl w:val="0"/>
          <w:numId w:val="26"/>
        </w:numPr>
        <w:tabs>
          <w:tab w:val="left" w:pos="4395"/>
          <w:tab w:val="left" w:pos="5921"/>
        </w:tabs>
        <w:autoSpaceDE w:val="0"/>
        <w:autoSpaceDN w:val="0"/>
        <w:adjustRightInd w:val="0"/>
        <w:spacing w:after="0" w:line="240" w:lineRule="auto"/>
        <w:jc w:val="both"/>
        <w:rPr>
          <w:rFonts w:ascii="Lato" w:hAnsi="Lato" w:cstheme="minorHAnsi"/>
          <w:color w:val="000000"/>
        </w:rPr>
      </w:pPr>
      <w:r>
        <w:rPr>
          <w:rFonts w:ascii="Lato" w:hAnsi="Lato" w:cs="Calibri"/>
          <w:lang w:eastAsia="pl-PL"/>
        </w:rPr>
        <w:t>P</w:t>
      </w:r>
      <w:r w:rsidR="00BA6202" w:rsidRPr="00BF680A">
        <w:rPr>
          <w:rFonts w:ascii="Lato" w:hAnsi="Lato" w:cs="Calibri"/>
          <w:lang w:eastAsia="pl-PL"/>
        </w:rPr>
        <w:t>rzeka</w:t>
      </w:r>
      <w:r>
        <w:rPr>
          <w:rFonts w:ascii="Lato" w:hAnsi="Lato" w:cs="Calibri"/>
          <w:lang w:eastAsia="pl-PL"/>
        </w:rPr>
        <w:t>zanie</w:t>
      </w:r>
      <w:r w:rsidR="00BA6202" w:rsidRPr="00BF680A">
        <w:rPr>
          <w:rFonts w:ascii="Lato" w:hAnsi="Lato" w:cs="Calibri"/>
          <w:lang w:eastAsia="pl-PL"/>
        </w:rPr>
        <w:t xml:space="preserve"> Wykonawcy niezbędn</w:t>
      </w:r>
      <w:r>
        <w:rPr>
          <w:rFonts w:ascii="Lato" w:hAnsi="Lato" w:cs="Calibri"/>
          <w:lang w:eastAsia="pl-PL"/>
        </w:rPr>
        <w:t>ych</w:t>
      </w:r>
      <w:r w:rsidR="00BA6202" w:rsidRPr="00BF680A">
        <w:rPr>
          <w:rFonts w:ascii="Lato" w:hAnsi="Lato" w:cs="Calibri"/>
          <w:lang w:eastAsia="pl-PL"/>
        </w:rPr>
        <w:t xml:space="preserve"> dan</w:t>
      </w:r>
      <w:r>
        <w:rPr>
          <w:rFonts w:ascii="Lato" w:hAnsi="Lato" w:cs="Calibri"/>
          <w:lang w:eastAsia="pl-PL"/>
        </w:rPr>
        <w:t>ych</w:t>
      </w:r>
      <w:r w:rsidR="00BA6202" w:rsidRPr="00BF680A">
        <w:rPr>
          <w:rFonts w:ascii="Lato" w:hAnsi="Lato" w:cs="Calibri"/>
          <w:lang w:eastAsia="pl-PL"/>
        </w:rPr>
        <w:t xml:space="preserve"> do ubezpieczenia oraz zakwaterowania</w:t>
      </w:r>
      <w:r w:rsidR="0014175E" w:rsidRPr="00BF680A">
        <w:rPr>
          <w:rFonts w:ascii="Lato" w:hAnsi="Lato" w:cs="Calibri"/>
          <w:lang w:eastAsia="pl-PL"/>
        </w:rPr>
        <w:t>.</w:t>
      </w:r>
      <w:r w:rsidR="00BA6202" w:rsidRPr="00BF680A">
        <w:rPr>
          <w:rFonts w:ascii="Lato" w:hAnsi="Lato" w:cs="Calibri"/>
          <w:lang w:eastAsia="pl-PL"/>
        </w:rPr>
        <w:t xml:space="preserve"> </w:t>
      </w:r>
    </w:p>
    <w:p w14:paraId="53FC64DC" w14:textId="77777777" w:rsidR="0092200C" w:rsidRPr="00BF680A" w:rsidRDefault="0092200C" w:rsidP="00610FFB">
      <w:pPr>
        <w:spacing w:after="0" w:line="240" w:lineRule="auto"/>
        <w:ind w:left="720" w:right="-34"/>
        <w:jc w:val="both"/>
        <w:rPr>
          <w:rFonts w:ascii="Lato" w:hAnsi="Lato" w:cs="Calibri"/>
          <w:lang w:eastAsia="pl-PL"/>
        </w:rPr>
      </w:pPr>
    </w:p>
    <w:p w14:paraId="5290FE1F" w14:textId="6BA5A953" w:rsidR="00694D5D" w:rsidRPr="00BF680A" w:rsidRDefault="00707A0C" w:rsidP="00610FFB">
      <w:pPr>
        <w:tabs>
          <w:tab w:val="left" w:pos="4395"/>
          <w:tab w:val="left" w:pos="5921"/>
        </w:tabs>
        <w:autoSpaceDE w:val="0"/>
        <w:autoSpaceDN w:val="0"/>
        <w:adjustRightInd w:val="0"/>
        <w:spacing w:after="0" w:line="240" w:lineRule="auto"/>
        <w:jc w:val="center"/>
        <w:rPr>
          <w:rFonts w:ascii="Lato" w:eastAsia="Times New Roman" w:hAnsi="Lato" w:cstheme="minorHAnsi"/>
          <w:bCs/>
          <w:i/>
          <w:iCs/>
          <w:lang w:eastAsia="pl-PL"/>
        </w:rPr>
      </w:pPr>
      <w:r w:rsidRPr="00BF680A">
        <w:rPr>
          <w:rFonts w:ascii="Lato" w:eastAsia="Times New Roman" w:hAnsi="Lato" w:cstheme="minorHAnsi"/>
          <w:bCs/>
          <w:i/>
          <w:iCs/>
          <w:lang w:eastAsia="pl-PL"/>
        </w:rPr>
        <w:t xml:space="preserve"> </w:t>
      </w:r>
      <w:r w:rsidR="00694D5D" w:rsidRPr="00BF680A">
        <w:rPr>
          <w:rFonts w:ascii="Lato" w:eastAsia="Times New Roman" w:hAnsi="Lato" w:cstheme="minorHAnsi"/>
          <w:bCs/>
          <w:i/>
          <w:iCs/>
          <w:lang w:eastAsia="pl-PL"/>
        </w:rPr>
        <w:t xml:space="preserve">§ </w:t>
      </w:r>
      <w:r w:rsidR="00B107FA" w:rsidRPr="00BF680A">
        <w:rPr>
          <w:rFonts w:ascii="Lato" w:eastAsia="Times New Roman" w:hAnsi="Lato" w:cstheme="minorHAnsi"/>
          <w:bCs/>
          <w:i/>
          <w:iCs/>
          <w:lang w:eastAsia="pl-PL"/>
        </w:rPr>
        <w:t>4</w:t>
      </w:r>
      <w:r w:rsidR="00B273D4" w:rsidRPr="00BF680A">
        <w:rPr>
          <w:rFonts w:ascii="Lato" w:eastAsia="Times New Roman" w:hAnsi="Lato" w:cstheme="minorHAnsi"/>
          <w:bCs/>
          <w:i/>
          <w:iCs/>
          <w:lang w:eastAsia="pl-PL"/>
        </w:rPr>
        <w:t xml:space="preserve"> Oświadczenia Wykonawcy</w:t>
      </w:r>
    </w:p>
    <w:p w14:paraId="7D301F72" w14:textId="77777777" w:rsidR="00D87AA1" w:rsidRPr="00BF680A" w:rsidRDefault="00D87AA1" w:rsidP="00610FFB">
      <w:pPr>
        <w:pStyle w:val="Akapitzlist"/>
        <w:widowControl w:val="0"/>
        <w:numPr>
          <w:ilvl w:val="0"/>
          <w:numId w:val="2"/>
        </w:numPr>
        <w:suppressAutoHyphens/>
        <w:spacing w:after="0" w:line="240" w:lineRule="auto"/>
        <w:jc w:val="both"/>
        <w:rPr>
          <w:rFonts w:ascii="Lato" w:eastAsia="Lucida Sans Unicode" w:hAnsi="Lato" w:cstheme="minorHAnsi"/>
          <w:kern w:val="1"/>
        </w:rPr>
      </w:pPr>
      <w:r w:rsidRPr="00BF680A">
        <w:rPr>
          <w:rFonts w:ascii="Lato" w:eastAsia="Lucida Sans Unicode" w:hAnsi="Lato" w:cstheme="minorHAnsi"/>
          <w:kern w:val="1"/>
        </w:rPr>
        <w:t>Wykonawca oświadcza, że zawarcie niniejszej umowy ani jej wykonanie nie stanowi i nie będzie stanowić naruszenia umów zawartych z innymi podmiotami.</w:t>
      </w:r>
    </w:p>
    <w:p w14:paraId="3CD7A389" w14:textId="7AE9ED5D" w:rsidR="00A746F1" w:rsidRPr="00BF680A" w:rsidRDefault="00371D31" w:rsidP="00610FFB">
      <w:pPr>
        <w:pStyle w:val="Akapitzlist"/>
        <w:numPr>
          <w:ilvl w:val="0"/>
          <w:numId w:val="2"/>
        </w:numPr>
        <w:spacing w:after="0" w:line="240" w:lineRule="auto"/>
        <w:jc w:val="both"/>
        <w:rPr>
          <w:rFonts w:ascii="Lato" w:eastAsia="Times New Roman" w:hAnsi="Lato" w:cstheme="minorHAnsi"/>
          <w:lang w:eastAsia="pl-PL"/>
        </w:rPr>
      </w:pPr>
      <w:r w:rsidRPr="00BF680A">
        <w:rPr>
          <w:rFonts w:ascii="Lato" w:eastAsia="Times New Roman" w:hAnsi="Lato" w:cstheme="minorHAnsi"/>
          <w:lang w:eastAsia="pl-PL"/>
        </w:rPr>
        <w:t xml:space="preserve">Wykonawca oświadcza, że posiada odpowiednią wiedzę, doświadczenie oraz potencjał techniczny do wykonania Przedmiotu </w:t>
      </w:r>
      <w:r w:rsidR="009E54B4" w:rsidRPr="00BF680A">
        <w:rPr>
          <w:rFonts w:ascii="Lato" w:eastAsia="Times New Roman" w:hAnsi="Lato" w:cstheme="minorHAnsi"/>
          <w:lang w:eastAsia="pl-PL"/>
        </w:rPr>
        <w:t>u</w:t>
      </w:r>
      <w:r w:rsidRPr="00BF680A">
        <w:rPr>
          <w:rFonts w:ascii="Lato" w:eastAsia="Times New Roman" w:hAnsi="Lato" w:cstheme="minorHAnsi"/>
          <w:lang w:eastAsia="pl-PL"/>
        </w:rPr>
        <w:t xml:space="preserve">mowy. Wykonawca oświadcza, iż Przedmiot </w:t>
      </w:r>
      <w:r w:rsidR="009E54B4" w:rsidRPr="00BF680A">
        <w:rPr>
          <w:rFonts w:ascii="Lato" w:eastAsia="Times New Roman" w:hAnsi="Lato" w:cstheme="minorHAnsi"/>
          <w:lang w:eastAsia="pl-PL"/>
        </w:rPr>
        <w:t>u</w:t>
      </w:r>
      <w:r w:rsidRPr="00BF680A">
        <w:rPr>
          <w:rFonts w:ascii="Lato" w:eastAsia="Times New Roman" w:hAnsi="Lato" w:cstheme="minorHAnsi"/>
          <w:lang w:eastAsia="pl-PL"/>
        </w:rPr>
        <w:t xml:space="preserve">mowy będzie realizowany przez osoby posiadające odpowiednie kwalifikacje i doświadczenie odpowiadające wymaganiom Zamawiającego, opisanym w dokumentacji postępowania o udzielenie zamówienia publicznego poprzedzającego zawarcie niniejszej </w:t>
      </w:r>
      <w:r w:rsidR="009E54B4" w:rsidRPr="00BF680A">
        <w:rPr>
          <w:rFonts w:ascii="Lato" w:eastAsia="Times New Roman" w:hAnsi="Lato" w:cstheme="minorHAnsi"/>
          <w:lang w:eastAsia="pl-PL"/>
        </w:rPr>
        <w:t>u</w:t>
      </w:r>
      <w:r w:rsidRPr="00BF680A">
        <w:rPr>
          <w:rFonts w:ascii="Lato" w:eastAsia="Times New Roman" w:hAnsi="Lato" w:cstheme="minorHAnsi"/>
          <w:lang w:eastAsia="pl-PL"/>
        </w:rPr>
        <w:t>mowy oraz zgodnie z treścią oferty złożonej przez Wykonawcę w tymże postępowaniu.</w:t>
      </w:r>
      <w:r w:rsidRPr="00BF680A" w:rsidDel="00371D31">
        <w:rPr>
          <w:rFonts w:ascii="Lato" w:eastAsia="Times New Roman" w:hAnsi="Lato" w:cstheme="minorHAnsi"/>
          <w:lang w:eastAsia="pl-PL"/>
        </w:rPr>
        <w:t xml:space="preserve"> </w:t>
      </w:r>
      <w:r w:rsidR="00306784" w:rsidRPr="00BF680A">
        <w:rPr>
          <w:rFonts w:ascii="Lato" w:eastAsia="Times New Roman" w:hAnsi="Lato" w:cstheme="minorHAnsi"/>
          <w:lang w:eastAsia="pl-PL"/>
        </w:rPr>
        <w:t>Wykonawca oświadcza, że wykona zamówienie z uwzględnieniem wymagań w zakresie zapewnienia dostępności dla osób ze szczególnymi potrzebami, w tym osób z niepełnosprawnościami oraz projektowania uniwersalnego, w szczególności z uwzględnieniem obowiązków wynikających z Ustawy o zapewnianiu dostępności osobom ze szczególnymi potrzebami</w:t>
      </w:r>
      <w:r w:rsidR="00B273D4" w:rsidRPr="00BF680A">
        <w:rPr>
          <w:rFonts w:ascii="Lato" w:eastAsia="Times New Roman" w:hAnsi="Lato" w:cstheme="minorHAnsi"/>
          <w:lang w:eastAsia="pl-PL"/>
        </w:rPr>
        <w:t>.</w:t>
      </w:r>
    </w:p>
    <w:p w14:paraId="08ACF626" w14:textId="33F7A612" w:rsidR="009F4FC7" w:rsidRPr="00BF680A" w:rsidRDefault="009F4FC7" w:rsidP="00610FFB">
      <w:pPr>
        <w:pStyle w:val="Akapitzlist"/>
        <w:numPr>
          <w:ilvl w:val="0"/>
          <w:numId w:val="2"/>
        </w:numPr>
        <w:tabs>
          <w:tab w:val="left" w:pos="426"/>
        </w:tabs>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Zamawiający zastrzega, że w każdym czasie i okolicznościach może żądać od Wykonawcy dokonania zmian personalnych, jeżeli osoba realizująca przedmiot umowy czyni to w sposób nienależyty, odbiegający od wymaganego przez Zamawiającego poziomu. Wykonawca zobowiązuje się przedstawić propozycj</w:t>
      </w:r>
      <w:r w:rsidR="0044170B" w:rsidRPr="00BF680A">
        <w:rPr>
          <w:rFonts w:ascii="Lato" w:eastAsia="Times New Roman" w:hAnsi="Lato" w:cstheme="minorHAnsi"/>
          <w:bCs/>
          <w:lang w:eastAsia="pl-PL"/>
        </w:rPr>
        <w:t>ę zmian</w:t>
      </w:r>
      <w:r w:rsidRPr="00BF680A">
        <w:rPr>
          <w:rFonts w:ascii="Lato" w:eastAsia="Times New Roman" w:hAnsi="Lato" w:cstheme="minorHAnsi"/>
          <w:bCs/>
          <w:lang w:eastAsia="pl-PL"/>
        </w:rPr>
        <w:t xml:space="preserve"> w terminie do </w:t>
      </w:r>
      <w:r w:rsidR="00ED1D00">
        <w:rPr>
          <w:rFonts w:ascii="Lato" w:eastAsia="Times New Roman" w:hAnsi="Lato" w:cstheme="minorHAnsi"/>
          <w:bCs/>
          <w:lang w:eastAsia="pl-PL"/>
        </w:rPr>
        <w:t>2</w:t>
      </w:r>
      <w:r w:rsidRPr="00BF680A">
        <w:rPr>
          <w:rFonts w:ascii="Lato" w:eastAsia="Times New Roman" w:hAnsi="Lato" w:cstheme="minorHAnsi"/>
          <w:bCs/>
          <w:lang w:eastAsia="pl-PL"/>
        </w:rPr>
        <w:t xml:space="preserve"> dni roboczych od dnia przekazania żądania przez Zamawiającego.</w:t>
      </w:r>
    </w:p>
    <w:p w14:paraId="0C8E656E" w14:textId="68F7FFD5" w:rsidR="00535B0B" w:rsidRPr="009B6220" w:rsidRDefault="00342D54" w:rsidP="00610FFB">
      <w:pPr>
        <w:pStyle w:val="Tekstkomentarza"/>
        <w:numPr>
          <w:ilvl w:val="0"/>
          <w:numId w:val="2"/>
        </w:numPr>
        <w:spacing w:after="0"/>
        <w:ind w:left="714" w:hanging="357"/>
        <w:jc w:val="both"/>
        <w:rPr>
          <w:rFonts w:ascii="Lato" w:eastAsia="Times New Roman" w:hAnsi="Lato" w:cstheme="minorHAnsi"/>
          <w:bCs/>
          <w:sz w:val="22"/>
          <w:szCs w:val="22"/>
          <w:lang w:eastAsia="pl-PL"/>
        </w:rPr>
      </w:pPr>
      <w:r w:rsidRPr="009B6220">
        <w:rPr>
          <w:rFonts w:ascii="Lato" w:eastAsia="Times New Roman" w:hAnsi="Lato" w:cstheme="minorHAnsi"/>
          <w:bCs/>
          <w:sz w:val="22"/>
          <w:szCs w:val="22"/>
          <w:lang w:eastAsia="pl-PL"/>
        </w:rPr>
        <w:t xml:space="preserve">Z zastrzeżeniem postanowień ust. </w:t>
      </w:r>
      <w:r w:rsidR="00101388" w:rsidRPr="009B6220">
        <w:rPr>
          <w:rFonts w:ascii="Lato" w:eastAsia="Times New Roman" w:hAnsi="Lato" w:cstheme="minorHAnsi"/>
          <w:bCs/>
          <w:sz w:val="22"/>
          <w:szCs w:val="22"/>
          <w:lang w:eastAsia="pl-PL"/>
        </w:rPr>
        <w:t>7</w:t>
      </w:r>
      <w:r w:rsidRPr="009B6220">
        <w:rPr>
          <w:rFonts w:ascii="Lato" w:eastAsia="Times New Roman" w:hAnsi="Lato" w:cstheme="minorHAnsi"/>
          <w:bCs/>
          <w:sz w:val="22"/>
          <w:szCs w:val="22"/>
          <w:lang w:eastAsia="pl-PL"/>
        </w:rPr>
        <w:t xml:space="preserve">, Wykonawca wykona Przedmiot </w:t>
      </w:r>
      <w:r w:rsidR="00D66F9E" w:rsidRPr="009B6220">
        <w:rPr>
          <w:rFonts w:ascii="Lato" w:eastAsia="Times New Roman" w:hAnsi="Lato" w:cstheme="minorHAnsi"/>
          <w:bCs/>
          <w:sz w:val="22"/>
          <w:szCs w:val="22"/>
          <w:lang w:eastAsia="pl-PL"/>
        </w:rPr>
        <w:t>u</w:t>
      </w:r>
      <w:r w:rsidRPr="009B6220">
        <w:rPr>
          <w:rFonts w:ascii="Lato" w:eastAsia="Times New Roman" w:hAnsi="Lato" w:cstheme="minorHAnsi"/>
          <w:bCs/>
          <w:sz w:val="22"/>
          <w:szCs w:val="22"/>
          <w:lang w:eastAsia="pl-PL"/>
        </w:rPr>
        <w:t>mowy przy udziale podwykonawców …………………………… w zakresie: ...........................................................</w:t>
      </w:r>
    </w:p>
    <w:p w14:paraId="41ED7C16" w14:textId="7C8EC7A8" w:rsidR="00D06E79" w:rsidRPr="009B6220" w:rsidRDefault="00342D54" w:rsidP="00610FFB">
      <w:pPr>
        <w:pStyle w:val="Tekstkomentarza"/>
        <w:numPr>
          <w:ilvl w:val="0"/>
          <w:numId w:val="2"/>
        </w:numPr>
        <w:spacing w:after="0"/>
        <w:ind w:left="714" w:hanging="357"/>
        <w:jc w:val="both"/>
        <w:rPr>
          <w:rFonts w:ascii="Lato" w:eastAsia="Times New Roman" w:hAnsi="Lato" w:cstheme="minorHAnsi"/>
          <w:bCs/>
          <w:sz w:val="22"/>
          <w:szCs w:val="22"/>
          <w:lang w:eastAsia="pl-PL"/>
        </w:rPr>
      </w:pPr>
      <w:r w:rsidRPr="009B6220">
        <w:rPr>
          <w:rFonts w:ascii="Lato" w:eastAsia="Times New Roman" w:hAnsi="Lato" w:cstheme="minorHAnsi"/>
          <w:bCs/>
          <w:sz w:val="22"/>
          <w:szCs w:val="22"/>
          <w:lang w:eastAsia="pl-PL"/>
        </w:rPr>
        <w:t xml:space="preserve">Wykonawca nie może powierzyć wykonania Przedmiotu </w:t>
      </w:r>
      <w:r w:rsidR="009E54B4" w:rsidRPr="009B6220">
        <w:rPr>
          <w:rFonts w:ascii="Lato" w:eastAsia="Times New Roman" w:hAnsi="Lato" w:cstheme="minorHAnsi"/>
          <w:bCs/>
          <w:sz w:val="22"/>
          <w:szCs w:val="22"/>
          <w:lang w:eastAsia="pl-PL"/>
        </w:rPr>
        <w:t>u</w:t>
      </w:r>
      <w:r w:rsidRPr="009B6220">
        <w:rPr>
          <w:rFonts w:ascii="Lato" w:eastAsia="Times New Roman" w:hAnsi="Lato" w:cstheme="minorHAnsi"/>
          <w:bCs/>
          <w:sz w:val="22"/>
          <w:szCs w:val="22"/>
          <w:lang w:eastAsia="pl-PL"/>
        </w:rPr>
        <w:t>mowy w całości lub w części innym osobom (podwykonawcom) bez pisemnej zgody Zamawiającego. Za działania i zaniechania podwykonawców Wykonawca ponosi odpowiedzialność jak za własne  działania i zaniechania.</w:t>
      </w:r>
    </w:p>
    <w:p w14:paraId="3CB98AC5" w14:textId="70F99CA7" w:rsidR="00FE6052" w:rsidRPr="009B6220" w:rsidRDefault="00FE6052" w:rsidP="00610FFB">
      <w:pPr>
        <w:pStyle w:val="Tekstkomentarza"/>
        <w:numPr>
          <w:ilvl w:val="0"/>
          <w:numId w:val="2"/>
        </w:numPr>
        <w:spacing w:after="0"/>
        <w:ind w:left="714" w:hanging="357"/>
        <w:jc w:val="both"/>
        <w:rPr>
          <w:rFonts w:ascii="Lato" w:eastAsia="Times New Roman" w:hAnsi="Lato" w:cstheme="minorHAnsi"/>
          <w:bCs/>
          <w:sz w:val="22"/>
          <w:szCs w:val="22"/>
          <w:lang w:eastAsia="pl-PL"/>
        </w:rPr>
      </w:pPr>
      <w:r w:rsidRPr="009B6220">
        <w:rPr>
          <w:rFonts w:ascii="Lato" w:eastAsia="Times New Roman" w:hAnsi="Lato" w:cstheme="minorHAnsi"/>
          <w:bCs/>
          <w:sz w:val="22"/>
          <w:szCs w:val="22"/>
          <w:lang w:eastAsia="pl-PL"/>
        </w:rPr>
        <w:t xml:space="preserve">W przypadku realizacji </w:t>
      </w:r>
      <w:r w:rsidR="009E54B4" w:rsidRPr="009B6220">
        <w:rPr>
          <w:rFonts w:ascii="Lato" w:eastAsia="Times New Roman" w:hAnsi="Lato" w:cstheme="minorHAnsi"/>
          <w:bCs/>
          <w:sz w:val="22"/>
          <w:szCs w:val="22"/>
          <w:lang w:eastAsia="pl-PL"/>
        </w:rPr>
        <w:t>u</w:t>
      </w:r>
      <w:r w:rsidRPr="009B6220">
        <w:rPr>
          <w:rFonts w:ascii="Lato" w:eastAsia="Times New Roman" w:hAnsi="Lato" w:cstheme="minorHAnsi"/>
          <w:bCs/>
          <w:sz w:val="22"/>
          <w:szCs w:val="22"/>
          <w:lang w:eastAsia="pl-PL"/>
        </w:rPr>
        <w:t>mowy z udziałem podwykonawców:</w:t>
      </w:r>
    </w:p>
    <w:p w14:paraId="3331FF16" w14:textId="21D90F01" w:rsidR="00FE6052" w:rsidRPr="009B6220" w:rsidRDefault="00FE6052" w:rsidP="001F0081">
      <w:pPr>
        <w:pStyle w:val="Tekstkomentarza"/>
        <w:numPr>
          <w:ilvl w:val="0"/>
          <w:numId w:val="18"/>
        </w:numPr>
        <w:spacing w:after="0"/>
        <w:jc w:val="both"/>
        <w:rPr>
          <w:rFonts w:ascii="Lato" w:eastAsia="Times New Roman" w:hAnsi="Lato" w:cstheme="minorHAnsi"/>
          <w:bCs/>
          <w:sz w:val="22"/>
          <w:szCs w:val="22"/>
          <w:lang w:eastAsia="pl-PL"/>
        </w:rPr>
      </w:pPr>
      <w:r w:rsidRPr="009B6220">
        <w:rPr>
          <w:rFonts w:ascii="Lato" w:eastAsia="Times New Roman" w:hAnsi="Lato" w:cstheme="minorHAnsi"/>
          <w:bCs/>
          <w:sz w:val="22"/>
          <w:szCs w:val="22"/>
          <w:lang w:eastAsia="pl-PL"/>
        </w:rPr>
        <w:t>Wykonawca zobowiązuje się do koordynowania prac realizowanych przez podwykonawców;</w:t>
      </w:r>
    </w:p>
    <w:p w14:paraId="1F216305" w14:textId="57C33FD6" w:rsidR="00FE6052" w:rsidRPr="009B6220" w:rsidRDefault="00FE6052" w:rsidP="001F0081">
      <w:pPr>
        <w:pStyle w:val="Tekstkomentarza"/>
        <w:numPr>
          <w:ilvl w:val="0"/>
          <w:numId w:val="18"/>
        </w:numPr>
        <w:spacing w:after="0"/>
        <w:jc w:val="both"/>
        <w:rPr>
          <w:rFonts w:ascii="Lato" w:eastAsia="Times New Roman" w:hAnsi="Lato" w:cstheme="minorHAnsi"/>
          <w:bCs/>
          <w:sz w:val="22"/>
          <w:szCs w:val="22"/>
          <w:lang w:eastAsia="pl-PL"/>
        </w:rPr>
      </w:pPr>
      <w:r w:rsidRPr="009B6220">
        <w:rPr>
          <w:rFonts w:ascii="Lato" w:eastAsia="Times New Roman" w:hAnsi="Lato" w:cstheme="minorHAnsi"/>
          <w:bCs/>
          <w:sz w:val="22"/>
          <w:szCs w:val="22"/>
          <w:lang w:eastAsia="pl-PL"/>
        </w:rPr>
        <w:t>Wykonawca zawiadomi Zamawiającego o wszelkich zmianach nazw lub imion i nazwisk oraz danych kontaktowych podwykonawców zaangażowanych w realizację przedmiotu umowy;</w:t>
      </w:r>
    </w:p>
    <w:p w14:paraId="7874D206" w14:textId="00C778C6" w:rsidR="00FE6052" w:rsidRPr="009B6220" w:rsidRDefault="00FE6052" w:rsidP="001F0081">
      <w:pPr>
        <w:pStyle w:val="Tekstkomentarza"/>
        <w:numPr>
          <w:ilvl w:val="0"/>
          <w:numId w:val="18"/>
        </w:numPr>
        <w:spacing w:after="0"/>
        <w:jc w:val="both"/>
        <w:rPr>
          <w:rFonts w:ascii="Lato" w:eastAsia="Times New Roman" w:hAnsi="Lato" w:cstheme="minorHAnsi"/>
          <w:bCs/>
          <w:sz w:val="22"/>
          <w:szCs w:val="22"/>
          <w:lang w:eastAsia="pl-PL"/>
        </w:rPr>
      </w:pPr>
      <w:r w:rsidRPr="009B6220">
        <w:rPr>
          <w:rFonts w:ascii="Lato" w:eastAsia="Times New Roman" w:hAnsi="Lato" w:cstheme="minorHAnsi"/>
          <w:bCs/>
          <w:sz w:val="22"/>
          <w:szCs w:val="22"/>
          <w:lang w:eastAsia="pl-PL"/>
        </w:rPr>
        <w:t>Wykonawca odpowiada za dobór podwykonawców w szczególności pod względem wymaganych kwalifikacji.</w:t>
      </w:r>
    </w:p>
    <w:p w14:paraId="7D51FB08" w14:textId="77E0727A" w:rsidR="00342D54" w:rsidRPr="009B6220" w:rsidRDefault="00342D54" w:rsidP="00610FFB">
      <w:pPr>
        <w:pStyle w:val="Tekstkomentarza"/>
        <w:numPr>
          <w:ilvl w:val="0"/>
          <w:numId w:val="2"/>
        </w:numPr>
        <w:jc w:val="both"/>
        <w:rPr>
          <w:rFonts w:ascii="Lato" w:eastAsia="Times New Roman" w:hAnsi="Lato" w:cstheme="minorHAnsi"/>
          <w:bCs/>
          <w:sz w:val="22"/>
          <w:szCs w:val="22"/>
          <w:lang w:eastAsia="pl-PL"/>
        </w:rPr>
      </w:pPr>
      <w:r w:rsidRPr="009B6220">
        <w:rPr>
          <w:rFonts w:ascii="Lato" w:eastAsia="Times New Roman" w:hAnsi="Lato" w:cstheme="minorHAnsi"/>
          <w:bCs/>
          <w:sz w:val="22"/>
          <w:szCs w:val="22"/>
          <w:lang w:eastAsia="pl-PL"/>
        </w:rPr>
        <w:t xml:space="preserve">Zmiana sposobu realizacji </w:t>
      </w:r>
      <w:r w:rsidR="009E54B4" w:rsidRPr="009B6220">
        <w:rPr>
          <w:rFonts w:ascii="Lato" w:eastAsia="Times New Roman" w:hAnsi="Lato" w:cstheme="minorHAnsi"/>
          <w:bCs/>
          <w:sz w:val="22"/>
          <w:szCs w:val="22"/>
          <w:lang w:eastAsia="pl-PL"/>
        </w:rPr>
        <w:t>u</w:t>
      </w:r>
      <w:r w:rsidRPr="009B6220">
        <w:rPr>
          <w:rFonts w:ascii="Lato" w:eastAsia="Times New Roman" w:hAnsi="Lato" w:cstheme="minorHAnsi"/>
          <w:bCs/>
          <w:sz w:val="22"/>
          <w:szCs w:val="22"/>
          <w:lang w:eastAsia="pl-PL"/>
        </w:rPr>
        <w:t xml:space="preserve">mowy związana z udziałem podwykonawcy, poza przypadkami, w których Wykonawca powoływał się na zasoby tego podwykonawcy w celu wykazania spełniania warunków udziału w postępowaniu, nie stanowi zmiany </w:t>
      </w:r>
      <w:r w:rsidR="009E54B4" w:rsidRPr="009B6220">
        <w:rPr>
          <w:rFonts w:ascii="Lato" w:eastAsia="Times New Roman" w:hAnsi="Lato" w:cstheme="minorHAnsi"/>
          <w:bCs/>
          <w:sz w:val="22"/>
          <w:szCs w:val="22"/>
          <w:lang w:eastAsia="pl-PL"/>
        </w:rPr>
        <w:t>u</w:t>
      </w:r>
      <w:r w:rsidRPr="009B6220">
        <w:rPr>
          <w:rFonts w:ascii="Lato" w:eastAsia="Times New Roman" w:hAnsi="Lato" w:cstheme="minorHAnsi"/>
          <w:bCs/>
          <w:sz w:val="22"/>
          <w:szCs w:val="22"/>
          <w:lang w:eastAsia="pl-PL"/>
        </w:rPr>
        <w:t xml:space="preserve">mowy i wymaga pisemnej notyfikacji Wykonawcy, a także pisemnej zgody Zamawiającego na zmianę sposobu realizacji </w:t>
      </w:r>
      <w:r w:rsidR="009E54B4" w:rsidRPr="009B6220">
        <w:rPr>
          <w:rFonts w:ascii="Lato" w:eastAsia="Times New Roman" w:hAnsi="Lato" w:cstheme="minorHAnsi"/>
          <w:bCs/>
          <w:sz w:val="22"/>
          <w:szCs w:val="22"/>
          <w:lang w:eastAsia="pl-PL"/>
        </w:rPr>
        <w:t>u</w:t>
      </w:r>
      <w:r w:rsidRPr="009B6220">
        <w:rPr>
          <w:rFonts w:ascii="Lato" w:eastAsia="Times New Roman" w:hAnsi="Lato" w:cstheme="minorHAnsi"/>
          <w:bCs/>
          <w:sz w:val="22"/>
          <w:szCs w:val="22"/>
          <w:lang w:eastAsia="pl-PL"/>
        </w:rPr>
        <w:t>mowy związanej z udziałem podwykonawcy</w:t>
      </w:r>
      <w:r w:rsidR="00D06E79" w:rsidRPr="009B6220">
        <w:rPr>
          <w:rFonts w:ascii="Lato" w:eastAsia="Times New Roman" w:hAnsi="Lato" w:cstheme="minorHAnsi"/>
          <w:bCs/>
          <w:sz w:val="22"/>
          <w:szCs w:val="22"/>
          <w:lang w:eastAsia="pl-PL"/>
        </w:rPr>
        <w:t>.</w:t>
      </w:r>
    </w:p>
    <w:p w14:paraId="7D0511ED" w14:textId="79ADCB14" w:rsidR="00496ABA" w:rsidRPr="00BF680A" w:rsidRDefault="00F13B40" w:rsidP="00610FFB">
      <w:pPr>
        <w:tabs>
          <w:tab w:val="left" w:pos="5921"/>
        </w:tabs>
        <w:spacing w:after="0" w:line="240" w:lineRule="auto"/>
        <w:jc w:val="center"/>
        <w:rPr>
          <w:rFonts w:ascii="Lato" w:eastAsia="Times New Roman" w:hAnsi="Lato" w:cstheme="minorHAnsi"/>
          <w:bCs/>
          <w:i/>
          <w:iCs/>
          <w:lang w:eastAsia="pl-PL"/>
        </w:rPr>
      </w:pPr>
      <w:r w:rsidRPr="00BF680A">
        <w:rPr>
          <w:rFonts w:ascii="Lato" w:eastAsia="Times New Roman" w:hAnsi="Lato" w:cstheme="minorHAnsi"/>
          <w:bCs/>
          <w:i/>
          <w:iCs/>
          <w:lang w:eastAsia="pl-PL"/>
        </w:rPr>
        <w:t xml:space="preserve">§ </w:t>
      </w:r>
      <w:r w:rsidR="00B107FA" w:rsidRPr="00BF680A">
        <w:rPr>
          <w:rFonts w:ascii="Lato" w:eastAsia="Times New Roman" w:hAnsi="Lato" w:cstheme="minorHAnsi"/>
          <w:bCs/>
          <w:i/>
          <w:iCs/>
          <w:lang w:eastAsia="pl-PL"/>
        </w:rPr>
        <w:t>5</w:t>
      </w:r>
      <w:r w:rsidR="00853C91" w:rsidRPr="00BF680A">
        <w:rPr>
          <w:rFonts w:ascii="Lato" w:eastAsia="Times New Roman" w:hAnsi="Lato" w:cstheme="minorHAnsi"/>
          <w:bCs/>
          <w:i/>
          <w:iCs/>
          <w:lang w:eastAsia="pl-PL"/>
        </w:rPr>
        <w:t xml:space="preserve"> Wynagrodzenie Wykonawcy</w:t>
      </w:r>
    </w:p>
    <w:p w14:paraId="583E49AC" w14:textId="74719D20" w:rsidR="00D9678B" w:rsidRPr="00610FFB" w:rsidRDefault="002E6D19" w:rsidP="00610FFB">
      <w:pPr>
        <w:pStyle w:val="Akapitzlist"/>
        <w:widowControl w:val="0"/>
        <w:numPr>
          <w:ilvl w:val="0"/>
          <w:numId w:val="3"/>
        </w:numPr>
        <w:tabs>
          <w:tab w:val="left" w:pos="426"/>
          <w:tab w:val="left" w:pos="2880"/>
        </w:tabs>
        <w:suppressAutoHyphens/>
        <w:spacing w:after="0" w:line="240" w:lineRule="auto"/>
        <w:jc w:val="both"/>
        <w:rPr>
          <w:rFonts w:ascii="Lato" w:eastAsia="Times New Roman" w:hAnsi="Lato" w:cstheme="minorHAnsi"/>
          <w:kern w:val="1"/>
        </w:rPr>
      </w:pPr>
      <w:r w:rsidRPr="00BF680A">
        <w:rPr>
          <w:rFonts w:ascii="Lato" w:eastAsia="Times New Roman" w:hAnsi="Lato" w:cstheme="minorHAnsi"/>
          <w:kern w:val="1"/>
        </w:rPr>
        <w:lastRenderedPageBreak/>
        <w:t xml:space="preserve">Wykonawca otrzyma wynagrodzenie po </w:t>
      </w:r>
      <w:r w:rsidR="00610FFB">
        <w:rPr>
          <w:rFonts w:ascii="Lato" w:eastAsia="Times New Roman" w:hAnsi="Lato" w:cstheme="minorHAnsi"/>
          <w:kern w:val="1"/>
        </w:rPr>
        <w:t xml:space="preserve">wykonaniu przedmiotu umowy. </w:t>
      </w:r>
      <w:r w:rsidR="001854CC" w:rsidRPr="00BF680A">
        <w:rPr>
          <w:rFonts w:ascii="Lato" w:eastAsia="Times New Roman" w:hAnsi="Lato" w:cstheme="minorHAnsi"/>
          <w:kern w:val="1"/>
        </w:rPr>
        <w:t>Rozliczeni</w:t>
      </w:r>
      <w:r w:rsidR="00610FFB">
        <w:rPr>
          <w:rFonts w:ascii="Lato" w:eastAsia="Times New Roman" w:hAnsi="Lato" w:cstheme="minorHAnsi"/>
          <w:kern w:val="1"/>
        </w:rPr>
        <w:t>e</w:t>
      </w:r>
      <w:r w:rsidR="001854CC" w:rsidRPr="00BF680A">
        <w:rPr>
          <w:rFonts w:ascii="Lato" w:eastAsia="Times New Roman" w:hAnsi="Lato" w:cstheme="minorHAnsi"/>
          <w:kern w:val="1"/>
        </w:rPr>
        <w:t xml:space="preserve"> z Wykonawcą będ</w:t>
      </w:r>
      <w:r w:rsidR="00610FFB">
        <w:rPr>
          <w:rFonts w:ascii="Lato" w:eastAsia="Times New Roman" w:hAnsi="Lato" w:cstheme="minorHAnsi"/>
          <w:kern w:val="1"/>
        </w:rPr>
        <w:t>zie</w:t>
      </w:r>
      <w:r w:rsidR="001854CC" w:rsidRPr="00BF680A">
        <w:rPr>
          <w:rFonts w:ascii="Lato" w:eastAsia="Times New Roman" w:hAnsi="Lato" w:cstheme="minorHAnsi"/>
          <w:kern w:val="1"/>
        </w:rPr>
        <w:t xml:space="preserve"> się odbywa</w:t>
      </w:r>
      <w:r w:rsidR="00610FFB">
        <w:rPr>
          <w:rFonts w:ascii="Lato" w:eastAsia="Times New Roman" w:hAnsi="Lato" w:cstheme="minorHAnsi"/>
          <w:kern w:val="1"/>
        </w:rPr>
        <w:t>ć</w:t>
      </w:r>
      <w:r w:rsidR="001854CC" w:rsidRPr="00BF680A">
        <w:rPr>
          <w:rFonts w:ascii="Lato" w:eastAsia="Times New Roman" w:hAnsi="Lato" w:cstheme="minorHAnsi"/>
          <w:kern w:val="1"/>
        </w:rPr>
        <w:t xml:space="preserve"> w oparciu o cenę </w:t>
      </w:r>
      <w:r w:rsidR="00F95FBC" w:rsidRPr="00BF680A">
        <w:rPr>
          <w:rFonts w:ascii="Lato" w:eastAsia="Times New Roman" w:hAnsi="Lato" w:cstheme="minorHAnsi"/>
          <w:kern w:val="1"/>
        </w:rPr>
        <w:t xml:space="preserve">za udział </w:t>
      </w:r>
      <w:r w:rsidR="00610FFB">
        <w:rPr>
          <w:rFonts w:ascii="Lato" w:eastAsia="Times New Roman" w:hAnsi="Lato" w:cstheme="minorHAnsi"/>
          <w:kern w:val="1"/>
        </w:rPr>
        <w:t xml:space="preserve">w wizycie </w:t>
      </w:r>
      <w:r w:rsidR="00F95FBC" w:rsidRPr="00BF680A">
        <w:rPr>
          <w:rFonts w:ascii="Lato" w:eastAsia="Times New Roman" w:hAnsi="Lato" w:cstheme="minorHAnsi"/>
          <w:kern w:val="1"/>
        </w:rPr>
        <w:t xml:space="preserve">1 osoby </w:t>
      </w:r>
      <w:r w:rsidR="0028139B">
        <w:rPr>
          <w:rFonts w:ascii="Lato" w:eastAsia="Times New Roman" w:hAnsi="Lato" w:cstheme="minorHAnsi"/>
          <w:kern w:val="1"/>
        </w:rPr>
        <w:t>–</w:t>
      </w:r>
      <w:r w:rsidR="00406E50">
        <w:rPr>
          <w:rFonts w:ascii="Lato" w:eastAsia="Times New Roman" w:hAnsi="Lato" w:cstheme="minorHAnsi"/>
          <w:kern w:val="1"/>
        </w:rPr>
        <w:t xml:space="preserve"> </w:t>
      </w:r>
      <w:r w:rsidR="00113B74" w:rsidRPr="00BF680A">
        <w:rPr>
          <w:rFonts w:ascii="Lato" w:eastAsia="Times New Roman" w:hAnsi="Lato" w:cstheme="minorHAnsi"/>
          <w:kern w:val="1"/>
        </w:rPr>
        <w:t xml:space="preserve">wskazaną w ofercie Wykonawcy </w:t>
      </w:r>
      <w:r w:rsidR="001854CC" w:rsidRPr="00BF680A">
        <w:rPr>
          <w:rFonts w:ascii="Lato" w:eastAsia="Times New Roman" w:hAnsi="Lato" w:cstheme="minorHAnsi"/>
          <w:kern w:val="1"/>
        </w:rPr>
        <w:t xml:space="preserve">za </w:t>
      </w:r>
      <w:r w:rsidR="00F65D6F">
        <w:rPr>
          <w:rFonts w:ascii="Lato" w:eastAsia="Times New Roman" w:hAnsi="Lato" w:cstheme="minorHAnsi"/>
          <w:kern w:val="1"/>
        </w:rPr>
        <w:t xml:space="preserve">1 uczestnika </w:t>
      </w:r>
      <w:r w:rsidR="00D9678B" w:rsidRPr="00BF680A">
        <w:rPr>
          <w:rFonts w:ascii="Lato" w:eastAsia="Times New Roman" w:hAnsi="Lato" w:cstheme="minorHAnsi"/>
          <w:kern w:val="1"/>
        </w:rPr>
        <w:t>wizyt</w:t>
      </w:r>
      <w:r w:rsidR="00F65D6F">
        <w:rPr>
          <w:rFonts w:ascii="Lato" w:eastAsia="Times New Roman" w:hAnsi="Lato" w:cstheme="minorHAnsi"/>
          <w:kern w:val="1"/>
        </w:rPr>
        <w:t>y</w:t>
      </w:r>
      <w:r w:rsidR="00D9678B" w:rsidRPr="00BF680A">
        <w:rPr>
          <w:rFonts w:ascii="Lato" w:eastAsia="Times New Roman" w:hAnsi="Lato" w:cstheme="minorHAnsi"/>
          <w:kern w:val="1"/>
        </w:rPr>
        <w:t xml:space="preserve"> studyjn</w:t>
      </w:r>
      <w:r w:rsidR="00DD4FEA">
        <w:rPr>
          <w:rFonts w:ascii="Lato" w:eastAsia="Times New Roman" w:hAnsi="Lato" w:cstheme="minorHAnsi"/>
          <w:kern w:val="1"/>
        </w:rPr>
        <w:t>ej</w:t>
      </w:r>
      <w:r w:rsidR="0028139B">
        <w:rPr>
          <w:rFonts w:ascii="Lato" w:eastAsia="Times New Roman" w:hAnsi="Lato" w:cstheme="minorHAnsi"/>
          <w:kern w:val="1"/>
        </w:rPr>
        <w:t xml:space="preserve">, </w:t>
      </w:r>
      <w:r w:rsidR="00610FFB">
        <w:rPr>
          <w:rFonts w:ascii="Lato" w:eastAsia="Times New Roman" w:hAnsi="Lato" w:cstheme="minorHAnsi"/>
          <w:kern w:val="1"/>
        </w:rPr>
        <w:t xml:space="preserve"> tj.: </w:t>
      </w:r>
      <w:r w:rsidR="00610FFB" w:rsidRPr="00BF680A">
        <w:rPr>
          <w:rFonts w:ascii="Lato" w:eastAsia="Times New Roman" w:hAnsi="Lato" w:cstheme="minorHAnsi"/>
          <w:kern w:val="1"/>
        </w:rPr>
        <w:t>……… zł brutto (słownie:…….)</w:t>
      </w:r>
      <w:r w:rsidR="00DD4FEA">
        <w:rPr>
          <w:rFonts w:ascii="Lato" w:eastAsia="Times New Roman" w:hAnsi="Lato" w:cstheme="minorHAnsi"/>
          <w:kern w:val="1"/>
        </w:rPr>
        <w:t xml:space="preserve">, </w:t>
      </w:r>
      <w:r w:rsidR="00A83BEA" w:rsidRPr="00610FFB">
        <w:rPr>
          <w:rFonts w:ascii="Lato" w:eastAsia="Times New Roman" w:hAnsi="Lato" w:cstheme="minorHAnsi"/>
          <w:kern w:val="1"/>
        </w:rPr>
        <w:t>przy czym minimalna liczba uczestników wizy</w:t>
      </w:r>
      <w:r w:rsidR="00DD4FEA">
        <w:rPr>
          <w:rFonts w:ascii="Lato" w:eastAsia="Times New Roman" w:hAnsi="Lato" w:cstheme="minorHAnsi"/>
          <w:kern w:val="1"/>
        </w:rPr>
        <w:t>ty</w:t>
      </w:r>
      <w:r w:rsidR="00A83BEA" w:rsidRPr="00610FFB">
        <w:rPr>
          <w:rFonts w:ascii="Lato" w:eastAsia="Times New Roman" w:hAnsi="Lato" w:cstheme="minorHAnsi"/>
          <w:kern w:val="1"/>
        </w:rPr>
        <w:t xml:space="preserve"> wyniesie 30 osób.</w:t>
      </w:r>
    </w:p>
    <w:p w14:paraId="157410DD" w14:textId="412BEC60" w:rsidR="00E649FD" w:rsidRPr="00BF680A" w:rsidRDefault="00113B74" w:rsidP="00610FFB">
      <w:pPr>
        <w:pStyle w:val="Akapitzlist"/>
        <w:numPr>
          <w:ilvl w:val="0"/>
          <w:numId w:val="3"/>
        </w:numPr>
        <w:spacing w:line="240" w:lineRule="auto"/>
        <w:jc w:val="both"/>
        <w:rPr>
          <w:rFonts w:ascii="Lato" w:eastAsia="Times New Roman" w:hAnsi="Lato" w:cstheme="minorHAnsi"/>
          <w:kern w:val="1"/>
        </w:rPr>
      </w:pPr>
      <w:r w:rsidRPr="00BF680A">
        <w:rPr>
          <w:rFonts w:ascii="Lato" w:eastAsia="Times New Roman" w:hAnsi="Lato" w:cstheme="minorHAnsi"/>
          <w:kern w:val="1"/>
        </w:rPr>
        <w:t>Maksymalne wynagrodzenie w ramach umowy wyniesie ……….. zł brutto (słownie:……………).</w:t>
      </w:r>
      <w:r w:rsidR="00E649FD" w:rsidRPr="00BF680A">
        <w:rPr>
          <w:rFonts w:ascii="Lato" w:hAnsi="Lato"/>
        </w:rPr>
        <w:t xml:space="preserve"> </w:t>
      </w:r>
      <w:r w:rsidR="00F209D7" w:rsidRPr="00BF680A">
        <w:rPr>
          <w:rFonts w:ascii="Lato" w:hAnsi="Lato"/>
        </w:rPr>
        <w:t>Dotyczy to organizacji wizyt</w:t>
      </w:r>
      <w:r w:rsidR="00610FFB">
        <w:rPr>
          <w:rFonts w:ascii="Lato" w:hAnsi="Lato"/>
        </w:rPr>
        <w:t>y</w:t>
      </w:r>
      <w:r w:rsidR="00F209D7" w:rsidRPr="00BF680A">
        <w:rPr>
          <w:rFonts w:ascii="Lato" w:hAnsi="Lato"/>
        </w:rPr>
        <w:t xml:space="preserve"> z udziałem 50 osób. </w:t>
      </w:r>
    </w:p>
    <w:p w14:paraId="208132EC" w14:textId="0CFA551E" w:rsidR="001854CC" w:rsidRPr="00BF680A" w:rsidRDefault="001854CC" w:rsidP="00610FFB">
      <w:pPr>
        <w:pStyle w:val="Akapitzlist"/>
        <w:numPr>
          <w:ilvl w:val="0"/>
          <w:numId w:val="3"/>
        </w:numPr>
        <w:spacing w:line="240" w:lineRule="auto"/>
        <w:jc w:val="both"/>
        <w:rPr>
          <w:rFonts w:ascii="Lato" w:eastAsia="Times New Roman" w:hAnsi="Lato" w:cstheme="minorHAnsi"/>
          <w:kern w:val="1"/>
        </w:rPr>
      </w:pPr>
      <w:r w:rsidRPr="00BF680A">
        <w:rPr>
          <w:rFonts w:ascii="Lato" w:eastAsia="Times New Roman" w:hAnsi="Lato" w:cstheme="minorHAnsi"/>
          <w:lang w:eastAsia="pl-PL"/>
        </w:rPr>
        <w:t xml:space="preserve">Wynagrodzenie </w:t>
      </w:r>
      <w:r w:rsidR="00B314BD" w:rsidRPr="00BF680A">
        <w:rPr>
          <w:rFonts w:ascii="Lato" w:eastAsia="Times New Roman" w:hAnsi="Lato" w:cstheme="minorHAnsi"/>
          <w:lang w:eastAsia="pl-PL"/>
        </w:rPr>
        <w:t>wskazane w ust. 2</w:t>
      </w:r>
      <w:r w:rsidRPr="00BF680A">
        <w:rPr>
          <w:rFonts w:ascii="Lato" w:eastAsia="Times New Roman" w:hAnsi="Lato" w:cstheme="minorHAnsi"/>
          <w:lang w:eastAsia="pl-PL"/>
        </w:rPr>
        <w:t xml:space="preserve"> obejmuje wszelkie koszty, jakie ponosi Wykonawca w celu należytego spełnienia wszystkich obowiązków wynikających z niniejszej </w:t>
      </w:r>
      <w:r w:rsidR="009E54B4" w:rsidRPr="00BF680A">
        <w:rPr>
          <w:rFonts w:ascii="Lato" w:eastAsia="Times New Roman" w:hAnsi="Lato" w:cstheme="minorHAnsi"/>
          <w:lang w:eastAsia="pl-PL"/>
        </w:rPr>
        <w:t>u</w:t>
      </w:r>
      <w:r w:rsidRPr="00BF680A">
        <w:rPr>
          <w:rFonts w:ascii="Lato" w:eastAsia="Times New Roman" w:hAnsi="Lato" w:cstheme="minorHAnsi"/>
          <w:lang w:eastAsia="pl-PL"/>
        </w:rPr>
        <w:t>mowy</w:t>
      </w:r>
      <w:r w:rsidR="00B314BD" w:rsidRPr="00BF680A">
        <w:rPr>
          <w:rFonts w:ascii="Lato" w:eastAsia="Times New Roman" w:hAnsi="Lato" w:cstheme="minorHAnsi"/>
          <w:lang w:eastAsia="pl-PL"/>
        </w:rPr>
        <w:t>.</w:t>
      </w:r>
      <w:r w:rsidRPr="00BF680A">
        <w:rPr>
          <w:rFonts w:ascii="Lato" w:eastAsia="Times New Roman" w:hAnsi="Lato" w:cstheme="minorHAnsi"/>
          <w:lang w:eastAsia="pl-PL"/>
        </w:rPr>
        <w:t xml:space="preserve"> </w:t>
      </w:r>
      <w:r w:rsidR="00B314BD" w:rsidRPr="00BF680A">
        <w:rPr>
          <w:rFonts w:ascii="Lato" w:eastAsia="Times New Roman" w:hAnsi="Lato" w:cstheme="minorHAnsi"/>
          <w:lang w:eastAsia="pl-PL"/>
        </w:rPr>
        <w:t>W</w:t>
      </w:r>
      <w:r w:rsidRPr="00BF680A">
        <w:rPr>
          <w:rFonts w:ascii="Lato" w:eastAsia="Times New Roman" w:hAnsi="Lato" w:cstheme="minorHAnsi"/>
          <w:lang w:eastAsia="pl-PL"/>
        </w:rPr>
        <w:t xml:space="preserve"> szczególności zawiera koszt </w:t>
      </w:r>
      <w:r w:rsidR="005D110F" w:rsidRPr="00BF680A">
        <w:rPr>
          <w:rFonts w:ascii="Lato" w:eastAsia="Times New Roman" w:hAnsi="Lato" w:cstheme="minorHAnsi"/>
          <w:lang w:eastAsia="pl-PL"/>
        </w:rPr>
        <w:t>zorganizowania wizyt</w:t>
      </w:r>
      <w:r w:rsidR="00610FFB">
        <w:rPr>
          <w:rFonts w:ascii="Lato" w:eastAsia="Times New Roman" w:hAnsi="Lato" w:cstheme="minorHAnsi"/>
          <w:lang w:eastAsia="pl-PL"/>
        </w:rPr>
        <w:t>y</w:t>
      </w:r>
      <w:r w:rsidRPr="00BF680A">
        <w:rPr>
          <w:rFonts w:ascii="Lato" w:eastAsia="Times New Roman" w:hAnsi="Lato" w:cstheme="minorHAnsi"/>
          <w:lang w:eastAsia="pl-PL"/>
        </w:rPr>
        <w:t>, koszt</w:t>
      </w:r>
      <w:r w:rsidR="005D110F" w:rsidRPr="00BF680A">
        <w:rPr>
          <w:rFonts w:ascii="Lato" w:eastAsia="Times New Roman" w:hAnsi="Lato" w:cstheme="minorHAnsi"/>
          <w:lang w:eastAsia="pl-PL"/>
        </w:rPr>
        <w:t>y</w:t>
      </w:r>
      <w:r w:rsidRPr="00BF680A">
        <w:rPr>
          <w:rFonts w:ascii="Lato" w:eastAsia="Times New Roman" w:hAnsi="Lato" w:cstheme="minorHAnsi"/>
          <w:lang w:eastAsia="pl-PL"/>
        </w:rPr>
        <w:t xml:space="preserve"> wynagrodzenia osób </w:t>
      </w:r>
      <w:r w:rsidR="005D110F" w:rsidRPr="00BF680A">
        <w:rPr>
          <w:rFonts w:ascii="Lato" w:eastAsia="Times New Roman" w:hAnsi="Lato" w:cstheme="minorHAnsi"/>
          <w:lang w:eastAsia="pl-PL"/>
        </w:rPr>
        <w:t>zaangażowanych w realizację umowy</w:t>
      </w:r>
      <w:r w:rsidRPr="00BF680A">
        <w:rPr>
          <w:rFonts w:ascii="Lato" w:eastAsia="Times New Roman" w:hAnsi="Lato" w:cstheme="minorHAnsi"/>
          <w:lang w:eastAsia="pl-PL"/>
        </w:rPr>
        <w:t>, a także wszelkie podatki, opłaty</w:t>
      </w:r>
      <w:r w:rsidR="00101388">
        <w:rPr>
          <w:rFonts w:ascii="Lato" w:eastAsia="Times New Roman" w:hAnsi="Lato" w:cstheme="minorHAnsi"/>
          <w:lang w:eastAsia="pl-PL"/>
        </w:rPr>
        <w:t xml:space="preserve"> </w:t>
      </w:r>
      <w:r w:rsidRPr="00BF680A">
        <w:rPr>
          <w:rFonts w:ascii="Lato" w:eastAsia="Times New Roman" w:hAnsi="Lato" w:cstheme="minorHAnsi"/>
          <w:lang w:eastAsia="pl-PL"/>
        </w:rPr>
        <w:t xml:space="preserve">i inne należności płatne przez Wykonawcę, jak również wszelkie elementy ryzyka związane z realizacją </w:t>
      </w:r>
      <w:r w:rsidR="009E54B4" w:rsidRPr="00BF680A">
        <w:rPr>
          <w:rFonts w:ascii="Lato" w:eastAsia="Times New Roman" w:hAnsi="Lato" w:cstheme="minorHAnsi"/>
          <w:lang w:eastAsia="pl-PL"/>
        </w:rPr>
        <w:t>u</w:t>
      </w:r>
      <w:r w:rsidRPr="00BF680A">
        <w:rPr>
          <w:rFonts w:ascii="Lato" w:eastAsia="Times New Roman" w:hAnsi="Lato" w:cstheme="minorHAnsi"/>
          <w:lang w:eastAsia="pl-PL"/>
        </w:rPr>
        <w:t>mowy</w:t>
      </w:r>
      <w:r w:rsidR="00126218" w:rsidRPr="00BF680A">
        <w:rPr>
          <w:rFonts w:ascii="Lato" w:eastAsia="Times New Roman" w:hAnsi="Lato" w:cstheme="minorHAnsi"/>
          <w:lang w:eastAsia="pl-PL"/>
        </w:rPr>
        <w:t>.</w:t>
      </w:r>
      <w:r w:rsidR="0024010A" w:rsidRPr="00BF680A">
        <w:rPr>
          <w:rFonts w:ascii="Lato" w:hAnsi="Lato"/>
        </w:rPr>
        <w:t xml:space="preserve"> </w:t>
      </w:r>
    </w:p>
    <w:p w14:paraId="68DF0031" w14:textId="53C418F7" w:rsidR="001854CC" w:rsidRPr="00BF680A" w:rsidRDefault="00126218" w:rsidP="00610FFB">
      <w:pPr>
        <w:pStyle w:val="Akapitzlist"/>
        <w:widowControl w:val="0"/>
        <w:numPr>
          <w:ilvl w:val="0"/>
          <w:numId w:val="3"/>
        </w:numPr>
        <w:tabs>
          <w:tab w:val="left" w:pos="426"/>
          <w:tab w:val="left" w:pos="2880"/>
        </w:tabs>
        <w:suppressAutoHyphens/>
        <w:spacing w:after="0" w:line="240" w:lineRule="auto"/>
        <w:jc w:val="both"/>
        <w:rPr>
          <w:rFonts w:ascii="Lato" w:eastAsia="Times New Roman" w:hAnsi="Lato" w:cstheme="minorHAnsi"/>
          <w:kern w:val="1"/>
        </w:rPr>
      </w:pPr>
      <w:r w:rsidRPr="00BF680A">
        <w:rPr>
          <w:rFonts w:ascii="Lato" w:eastAsia="Times New Roman" w:hAnsi="Lato" w:cstheme="minorHAnsi"/>
          <w:kern w:val="1"/>
        </w:rPr>
        <w:t>Podstawę</w:t>
      </w:r>
      <w:r w:rsidR="001854CC" w:rsidRPr="00BF680A">
        <w:rPr>
          <w:rFonts w:ascii="Lato" w:eastAsia="Times New Roman" w:hAnsi="Lato" w:cstheme="minorHAnsi"/>
          <w:kern w:val="1"/>
        </w:rPr>
        <w:t xml:space="preserve"> do wystawienia faktury</w:t>
      </w:r>
      <w:r w:rsidRPr="00BF680A">
        <w:rPr>
          <w:rFonts w:ascii="Lato" w:eastAsia="Times New Roman" w:hAnsi="Lato" w:cstheme="minorHAnsi"/>
          <w:kern w:val="1"/>
        </w:rPr>
        <w:t xml:space="preserve"> stanowi podpisany przez Zamawiającego protokół odbioru</w:t>
      </w:r>
      <w:r w:rsidR="0086322B" w:rsidRPr="00BF680A">
        <w:rPr>
          <w:rFonts w:ascii="Lato" w:eastAsia="Times New Roman" w:hAnsi="Lato" w:cstheme="minorHAnsi"/>
          <w:kern w:val="1"/>
        </w:rPr>
        <w:t xml:space="preserve"> – stanowiący załącznik nr 1 do umowy</w:t>
      </w:r>
      <w:r w:rsidRPr="00BF680A">
        <w:rPr>
          <w:rFonts w:ascii="Lato" w:eastAsia="Times New Roman" w:hAnsi="Lato" w:cstheme="minorHAnsi"/>
          <w:kern w:val="1"/>
        </w:rPr>
        <w:t xml:space="preserve">. </w:t>
      </w:r>
    </w:p>
    <w:p w14:paraId="68799323" w14:textId="35EF01FA" w:rsidR="007F6D49" w:rsidRPr="00BF680A" w:rsidRDefault="008178BC" w:rsidP="00610FFB">
      <w:pPr>
        <w:pStyle w:val="Akapitzlist"/>
        <w:widowControl w:val="0"/>
        <w:numPr>
          <w:ilvl w:val="0"/>
          <w:numId w:val="3"/>
        </w:numPr>
        <w:tabs>
          <w:tab w:val="left" w:pos="426"/>
          <w:tab w:val="left" w:pos="2880"/>
        </w:tabs>
        <w:suppressAutoHyphens/>
        <w:spacing w:after="0" w:line="240" w:lineRule="auto"/>
        <w:jc w:val="both"/>
        <w:rPr>
          <w:rFonts w:ascii="Lato" w:eastAsia="Times New Roman" w:hAnsi="Lato" w:cstheme="minorHAnsi"/>
          <w:kern w:val="1"/>
        </w:rPr>
      </w:pPr>
      <w:r w:rsidRPr="00BF680A">
        <w:rPr>
          <w:rFonts w:ascii="Lato" w:hAnsi="Lato" w:cstheme="minorHAnsi"/>
        </w:rPr>
        <w:t>Wynag</w:t>
      </w:r>
      <w:r w:rsidR="001A24B0" w:rsidRPr="00BF680A">
        <w:rPr>
          <w:rFonts w:ascii="Lato" w:hAnsi="Lato" w:cstheme="minorHAnsi"/>
        </w:rPr>
        <w:t xml:space="preserve">rodzenie, o którym mowa w ust. </w:t>
      </w:r>
      <w:r w:rsidR="00213A73" w:rsidRPr="00BF680A">
        <w:rPr>
          <w:rFonts w:ascii="Lato" w:hAnsi="Lato" w:cstheme="minorHAnsi"/>
        </w:rPr>
        <w:t xml:space="preserve">1 </w:t>
      </w:r>
      <w:r w:rsidRPr="00BF680A">
        <w:rPr>
          <w:rFonts w:ascii="Lato" w:hAnsi="Lato" w:cstheme="minorHAnsi"/>
        </w:rPr>
        <w:t>płatne będzie</w:t>
      </w:r>
      <w:r w:rsidR="00213A73" w:rsidRPr="00BF680A">
        <w:rPr>
          <w:rFonts w:ascii="Lato" w:hAnsi="Lato" w:cstheme="minorHAnsi"/>
        </w:rPr>
        <w:t xml:space="preserve"> </w:t>
      </w:r>
      <w:r w:rsidRPr="00BF680A">
        <w:rPr>
          <w:rFonts w:ascii="Lato" w:hAnsi="Lato" w:cstheme="minorHAnsi"/>
        </w:rPr>
        <w:t xml:space="preserve">przelewem na wskazany przez </w:t>
      </w:r>
      <w:r w:rsidR="007F6D49" w:rsidRPr="00BF680A">
        <w:rPr>
          <w:rFonts w:ascii="Lato" w:eastAsia="Times New Roman" w:hAnsi="Lato" w:cstheme="minorHAnsi"/>
          <w:lang w:eastAsia="pl-PL"/>
        </w:rPr>
        <w:t>Wykonawcę</w:t>
      </w:r>
      <w:r w:rsidR="00397CEB" w:rsidRPr="00BF680A">
        <w:rPr>
          <w:rFonts w:ascii="Lato" w:eastAsia="Times New Roman" w:hAnsi="Lato" w:cstheme="minorHAnsi"/>
          <w:lang w:eastAsia="pl-PL"/>
        </w:rPr>
        <w:t xml:space="preserve"> </w:t>
      </w:r>
      <w:r w:rsidRPr="00BF680A">
        <w:rPr>
          <w:rFonts w:ascii="Lato" w:hAnsi="Lato" w:cstheme="minorHAnsi"/>
        </w:rPr>
        <w:t>rachunek banko</w:t>
      </w:r>
      <w:r w:rsidR="00213A73" w:rsidRPr="00BF680A">
        <w:rPr>
          <w:rFonts w:ascii="Lato" w:hAnsi="Lato" w:cstheme="minorHAnsi"/>
        </w:rPr>
        <w:t xml:space="preserve">wy </w:t>
      </w:r>
      <w:r w:rsidR="00496ABA" w:rsidRPr="00BF680A">
        <w:rPr>
          <w:rFonts w:ascii="Lato" w:eastAsia="Times New Roman" w:hAnsi="Lato" w:cstheme="minorHAnsi"/>
          <w:lang w:eastAsia="pl-PL"/>
        </w:rPr>
        <w:t xml:space="preserve">w terminie 30 dni od dnia otrzymania </w:t>
      </w:r>
      <w:r w:rsidR="00B62170" w:rsidRPr="00BF680A">
        <w:rPr>
          <w:rFonts w:ascii="Lato" w:eastAsia="Times New Roman" w:hAnsi="Lato" w:cstheme="minorHAnsi"/>
          <w:lang w:eastAsia="pl-PL"/>
        </w:rPr>
        <w:t>faktury VAT</w:t>
      </w:r>
      <w:r w:rsidR="00496ABA" w:rsidRPr="00BF680A">
        <w:rPr>
          <w:rFonts w:ascii="Lato" w:eastAsia="Times New Roman" w:hAnsi="Lato" w:cstheme="minorHAnsi"/>
          <w:lang w:eastAsia="pl-PL"/>
        </w:rPr>
        <w:t xml:space="preserve"> przez </w:t>
      </w:r>
      <w:r w:rsidR="007F6D49" w:rsidRPr="00BF680A">
        <w:rPr>
          <w:rFonts w:ascii="Lato" w:eastAsia="Times New Roman" w:hAnsi="Lato" w:cstheme="minorHAnsi"/>
          <w:lang w:eastAsia="pl-PL"/>
        </w:rPr>
        <w:t>Zamawiającego</w:t>
      </w:r>
      <w:r w:rsidR="00496ABA" w:rsidRPr="00BF680A">
        <w:rPr>
          <w:rFonts w:ascii="Lato" w:eastAsia="Times New Roman" w:hAnsi="Lato" w:cstheme="minorHAnsi"/>
          <w:lang w:eastAsia="pl-PL"/>
        </w:rPr>
        <w:t>.</w:t>
      </w:r>
      <w:r w:rsidR="00213A73" w:rsidRPr="00BF680A">
        <w:rPr>
          <w:rFonts w:ascii="Lato" w:hAnsi="Lato" w:cstheme="minorHAnsi"/>
        </w:rPr>
        <w:t xml:space="preserve"> </w:t>
      </w:r>
    </w:p>
    <w:p w14:paraId="72D20656" w14:textId="614F1AD8" w:rsidR="007F6D49" w:rsidRPr="00BF680A" w:rsidRDefault="00B62170" w:rsidP="00610FFB">
      <w:pPr>
        <w:pStyle w:val="Akapitzlist"/>
        <w:widowControl w:val="0"/>
        <w:numPr>
          <w:ilvl w:val="0"/>
          <w:numId w:val="3"/>
        </w:numPr>
        <w:tabs>
          <w:tab w:val="left" w:pos="426"/>
          <w:tab w:val="left" w:pos="2880"/>
        </w:tabs>
        <w:suppressAutoHyphens/>
        <w:spacing w:after="0" w:line="240" w:lineRule="auto"/>
        <w:jc w:val="both"/>
        <w:rPr>
          <w:rFonts w:ascii="Lato" w:eastAsia="Times New Roman" w:hAnsi="Lato" w:cstheme="minorHAnsi"/>
          <w:kern w:val="1"/>
        </w:rPr>
      </w:pPr>
      <w:r w:rsidRPr="00BF680A">
        <w:rPr>
          <w:rFonts w:ascii="Lato" w:eastAsia="Times New Roman" w:hAnsi="Lato" w:cstheme="minorHAnsi"/>
          <w:lang w:eastAsia="pl-PL"/>
        </w:rPr>
        <w:t>Wykonawca oświadcza, że rachunek bankowy Wykonawcy znajduje się w Wykazie podmiotów zarejestrowanych jako podatnicy VAT (na tzw. białej liście)</w:t>
      </w:r>
      <w:r w:rsidR="00F62014" w:rsidRPr="00BF680A">
        <w:rPr>
          <w:rFonts w:ascii="Lato" w:eastAsia="Times New Roman" w:hAnsi="Lato" w:cstheme="minorHAnsi"/>
          <w:lang w:eastAsia="pl-PL"/>
        </w:rPr>
        <w:t>.</w:t>
      </w:r>
      <w:r w:rsidR="00F62014" w:rsidRPr="00BF680A">
        <w:rPr>
          <w:rStyle w:val="Odwoanieprzypisudolnego"/>
          <w:rFonts w:ascii="Lato" w:eastAsia="Times New Roman" w:hAnsi="Lato" w:cstheme="minorHAnsi"/>
          <w:lang w:eastAsia="pl-PL"/>
        </w:rPr>
        <w:footnoteReference w:id="1"/>
      </w:r>
    </w:p>
    <w:p w14:paraId="505C7005" w14:textId="1AF55122" w:rsidR="007D5616" w:rsidRPr="00BF680A" w:rsidRDefault="00844DC9" w:rsidP="00610FFB">
      <w:pPr>
        <w:pStyle w:val="Akapitzlist"/>
        <w:widowControl w:val="0"/>
        <w:numPr>
          <w:ilvl w:val="0"/>
          <w:numId w:val="3"/>
        </w:numPr>
        <w:tabs>
          <w:tab w:val="left" w:pos="426"/>
          <w:tab w:val="left" w:pos="2880"/>
        </w:tabs>
        <w:suppressAutoHyphens/>
        <w:spacing w:after="0" w:line="240" w:lineRule="auto"/>
        <w:jc w:val="both"/>
        <w:rPr>
          <w:rFonts w:ascii="Lato" w:eastAsia="Times New Roman" w:hAnsi="Lato" w:cstheme="minorHAnsi"/>
          <w:kern w:val="1"/>
        </w:rPr>
      </w:pPr>
      <w:r w:rsidRPr="00BF680A">
        <w:rPr>
          <w:rFonts w:ascii="Lato" w:eastAsia="Times New Roman" w:hAnsi="Lato" w:cstheme="minorHAnsi"/>
          <w:lang w:eastAsia="pl-PL"/>
        </w:rPr>
        <w:t xml:space="preserve">Za dzień zapłaty uważany będzie dzień obciążenia rachunku </w:t>
      </w:r>
      <w:r w:rsidR="007F6D49" w:rsidRPr="00BF680A">
        <w:rPr>
          <w:rFonts w:ascii="Lato" w:eastAsia="Times New Roman" w:hAnsi="Lato" w:cstheme="minorHAnsi"/>
          <w:lang w:eastAsia="pl-PL"/>
        </w:rPr>
        <w:t>Zamawiającego</w:t>
      </w:r>
      <w:r w:rsidRPr="00BF680A">
        <w:rPr>
          <w:rFonts w:ascii="Lato" w:eastAsia="Times New Roman" w:hAnsi="Lato" w:cstheme="minorHAnsi"/>
          <w:lang w:eastAsia="pl-PL"/>
        </w:rPr>
        <w:t>.</w:t>
      </w:r>
      <w:r w:rsidRPr="00BF680A">
        <w:rPr>
          <w:rFonts w:ascii="Lato" w:eastAsia="Times New Roman" w:hAnsi="Lato" w:cstheme="minorHAnsi"/>
          <w:bCs/>
          <w:lang w:eastAsia="pl-PL"/>
        </w:rPr>
        <w:t xml:space="preserve"> </w:t>
      </w:r>
    </w:p>
    <w:p w14:paraId="087BE54D" w14:textId="77777777" w:rsidR="00A72C0B" w:rsidRDefault="00A72C0B" w:rsidP="00610FFB">
      <w:pPr>
        <w:tabs>
          <w:tab w:val="left" w:pos="4395"/>
          <w:tab w:val="left" w:pos="5921"/>
        </w:tabs>
        <w:autoSpaceDE w:val="0"/>
        <w:autoSpaceDN w:val="0"/>
        <w:adjustRightInd w:val="0"/>
        <w:spacing w:after="0" w:line="240" w:lineRule="auto"/>
        <w:jc w:val="center"/>
        <w:rPr>
          <w:rFonts w:ascii="Lato" w:eastAsia="Times New Roman" w:hAnsi="Lato" w:cstheme="minorHAnsi"/>
          <w:bCs/>
          <w:i/>
          <w:iCs/>
          <w:lang w:eastAsia="pl-PL"/>
        </w:rPr>
      </w:pPr>
      <w:bookmarkStart w:id="11" w:name="_Hlk172266201"/>
    </w:p>
    <w:p w14:paraId="644EA199" w14:textId="7F695F59" w:rsidR="007D5616" w:rsidRPr="00BF680A" w:rsidRDefault="007D5616" w:rsidP="00610FFB">
      <w:pPr>
        <w:tabs>
          <w:tab w:val="left" w:pos="4395"/>
          <w:tab w:val="left" w:pos="5921"/>
        </w:tabs>
        <w:autoSpaceDE w:val="0"/>
        <w:autoSpaceDN w:val="0"/>
        <w:adjustRightInd w:val="0"/>
        <w:spacing w:after="0" w:line="240" w:lineRule="auto"/>
        <w:jc w:val="center"/>
        <w:rPr>
          <w:rFonts w:ascii="Lato" w:eastAsia="Times New Roman" w:hAnsi="Lato" w:cstheme="minorHAnsi"/>
          <w:bCs/>
          <w:i/>
          <w:iCs/>
          <w:lang w:eastAsia="pl-PL"/>
        </w:rPr>
      </w:pPr>
      <w:r w:rsidRPr="00BF680A">
        <w:rPr>
          <w:rFonts w:ascii="Lato" w:eastAsia="Times New Roman" w:hAnsi="Lato" w:cstheme="minorHAnsi"/>
          <w:bCs/>
          <w:i/>
          <w:iCs/>
          <w:lang w:eastAsia="pl-PL"/>
        </w:rPr>
        <w:t xml:space="preserve">§ </w:t>
      </w:r>
      <w:bookmarkEnd w:id="11"/>
      <w:r w:rsidR="00B107FA" w:rsidRPr="00BF680A">
        <w:rPr>
          <w:rFonts w:ascii="Lato" w:eastAsia="Times New Roman" w:hAnsi="Lato" w:cstheme="minorHAnsi"/>
          <w:bCs/>
          <w:i/>
          <w:iCs/>
          <w:lang w:eastAsia="pl-PL"/>
        </w:rPr>
        <w:t>6</w:t>
      </w:r>
      <w:r w:rsidR="00853C91" w:rsidRPr="00BF680A">
        <w:rPr>
          <w:rFonts w:ascii="Lato" w:eastAsia="Times New Roman" w:hAnsi="Lato" w:cstheme="minorHAnsi"/>
          <w:bCs/>
          <w:i/>
          <w:iCs/>
          <w:lang w:eastAsia="pl-PL"/>
        </w:rPr>
        <w:t xml:space="preserve"> Kontrola</w:t>
      </w:r>
    </w:p>
    <w:p w14:paraId="430B7DD4" w14:textId="6051CDC5" w:rsidR="009F4FC7" w:rsidRPr="00BF680A" w:rsidRDefault="008C2A8F" w:rsidP="00610FFB">
      <w:pPr>
        <w:pStyle w:val="Akapitzlist"/>
        <w:numPr>
          <w:ilvl w:val="0"/>
          <w:numId w:val="12"/>
        </w:numPr>
        <w:tabs>
          <w:tab w:val="left" w:pos="426"/>
        </w:tabs>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 xml:space="preserve">Wykonawca zobowiązany jest poddać się kontroli merytorycznej i finansowej prowadzonej przez Zamawiającego, </w:t>
      </w:r>
      <w:r w:rsidR="00457A9F" w:rsidRPr="00BF680A">
        <w:rPr>
          <w:rFonts w:ascii="Lato" w:eastAsia="Times New Roman" w:hAnsi="Lato" w:cstheme="minorHAnsi"/>
          <w:bCs/>
          <w:lang w:eastAsia="pl-PL"/>
        </w:rPr>
        <w:t>Lidera projektu</w:t>
      </w:r>
      <w:r w:rsidR="00B107FA" w:rsidRPr="00BF680A">
        <w:rPr>
          <w:rFonts w:ascii="Lato" w:eastAsia="Times New Roman" w:hAnsi="Lato" w:cstheme="minorHAnsi"/>
          <w:bCs/>
          <w:lang w:eastAsia="pl-PL"/>
        </w:rPr>
        <w:t xml:space="preserve"> (Ministerstwo Spraw Wewnętrznych i Administracji)</w:t>
      </w:r>
      <w:r w:rsidR="00457A9F" w:rsidRPr="00BF680A">
        <w:rPr>
          <w:rFonts w:ascii="Lato" w:eastAsia="Times New Roman" w:hAnsi="Lato" w:cstheme="minorHAnsi"/>
          <w:bCs/>
          <w:lang w:eastAsia="pl-PL"/>
        </w:rPr>
        <w:t xml:space="preserve">, </w:t>
      </w:r>
      <w:r w:rsidRPr="00BF680A">
        <w:rPr>
          <w:rFonts w:ascii="Lato" w:eastAsia="Times New Roman" w:hAnsi="Lato" w:cstheme="minorHAnsi"/>
          <w:bCs/>
          <w:lang w:eastAsia="pl-PL"/>
        </w:rPr>
        <w:t xml:space="preserve">Instytucję </w:t>
      </w:r>
      <w:r w:rsidR="00853C91" w:rsidRPr="00BF680A">
        <w:rPr>
          <w:rFonts w:ascii="Lato" w:eastAsia="Times New Roman" w:hAnsi="Lato" w:cstheme="minorHAnsi"/>
          <w:bCs/>
          <w:lang w:eastAsia="pl-PL"/>
        </w:rPr>
        <w:t>Zarządzającą</w:t>
      </w:r>
      <w:r w:rsidR="00630960" w:rsidRPr="00BF680A">
        <w:rPr>
          <w:rFonts w:ascii="Lato" w:eastAsia="Times New Roman" w:hAnsi="Lato" w:cstheme="minorHAnsi"/>
          <w:bCs/>
          <w:lang w:eastAsia="pl-PL"/>
        </w:rPr>
        <w:t xml:space="preserve"> oraz inne uprawnione podmioty w zakresie prawidłowości wykonywania przedmiotu umowy. </w:t>
      </w:r>
    </w:p>
    <w:p w14:paraId="7EC124B4" w14:textId="367DCD87" w:rsidR="009F4FC7" w:rsidRPr="00BF680A" w:rsidRDefault="00630960" w:rsidP="00610FFB">
      <w:pPr>
        <w:pStyle w:val="Akapitzlist"/>
        <w:numPr>
          <w:ilvl w:val="0"/>
          <w:numId w:val="12"/>
        </w:numPr>
        <w:tabs>
          <w:tab w:val="left" w:pos="426"/>
        </w:tabs>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 xml:space="preserve">Kontrola, o której mowa w ust. 1 może zostać przeprowadzona w siedzibie Wykonawcy, w miejscu wykonywania przedmiotu umowy oraz w siedzibie podmiotu kontrolującego na podstawie danych </w:t>
      </w:r>
      <w:r w:rsidR="00F178DB" w:rsidRPr="00BF680A">
        <w:rPr>
          <w:rFonts w:ascii="Lato" w:eastAsia="Times New Roman" w:hAnsi="Lato" w:cstheme="minorHAnsi"/>
          <w:bCs/>
          <w:lang w:eastAsia="pl-PL"/>
        </w:rPr>
        <w:br/>
      </w:r>
      <w:r w:rsidRPr="00BF680A">
        <w:rPr>
          <w:rFonts w:ascii="Lato" w:eastAsia="Times New Roman" w:hAnsi="Lato" w:cstheme="minorHAnsi"/>
          <w:bCs/>
          <w:lang w:eastAsia="pl-PL"/>
        </w:rPr>
        <w:t xml:space="preserve">i dokumentów przekazanych przez Wykonawcę. </w:t>
      </w:r>
    </w:p>
    <w:p w14:paraId="6C23D72D" w14:textId="40B1C436" w:rsidR="00630960" w:rsidRPr="00BF680A" w:rsidRDefault="00630960" w:rsidP="00610FFB">
      <w:pPr>
        <w:pStyle w:val="Akapitzlist"/>
        <w:numPr>
          <w:ilvl w:val="0"/>
          <w:numId w:val="12"/>
        </w:numPr>
        <w:tabs>
          <w:tab w:val="left" w:pos="426"/>
        </w:tabs>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 xml:space="preserve">W przypadku kontroli, o której mowa w ust. 1 Wykonawca zobowiązuje się do udostępnienia wszystkich dokumentów związanych z realizacją przedmiotu umowy oraz do współpracy z kontrolującymi. </w:t>
      </w:r>
    </w:p>
    <w:p w14:paraId="576BD083" w14:textId="77777777" w:rsidR="007D5616" w:rsidRPr="00BF680A" w:rsidRDefault="007D5616" w:rsidP="00610FFB">
      <w:pPr>
        <w:tabs>
          <w:tab w:val="left" w:pos="426"/>
        </w:tabs>
        <w:spacing w:after="0" w:line="240" w:lineRule="auto"/>
        <w:ind w:left="426" w:hanging="426"/>
        <w:jc w:val="center"/>
        <w:rPr>
          <w:rFonts w:ascii="Lato" w:eastAsia="Times New Roman" w:hAnsi="Lato" w:cstheme="minorHAnsi"/>
          <w:bCs/>
          <w:lang w:eastAsia="pl-PL"/>
        </w:rPr>
      </w:pPr>
    </w:p>
    <w:p w14:paraId="14C8ABF6" w14:textId="55BFB81C" w:rsidR="007D5616" w:rsidRPr="00BF680A" w:rsidRDefault="007D5616" w:rsidP="00610FFB">
      <w:pPr>
        <w:tabs>
          <w:tab w:val="left" w:pos="4395"/>
          <w:tab w:val="left" w:pos="5921"/>
        </w:tabs>
        <w:autoSpaceDE w:val="0"/>
        <w:autoSpaceDN w:val="0"/>
        <w:adjustRightInd w:val="0"/>
        <w:spacing w:after="0" w:line="240" w:lineRule="auto"/>
        <w:jc w:val="center"/>
        <w:rPr>
          <w:rFonts w:ascii="Lato" w:eastAsia="Times New Roman" w:hAnsi="Lato" w:cstheme="minorHAnsi"/>
          <w:bCs/>
          <w:i/>
          <w:iCs/>
          <w:lang w:eastAsia="pl-PL"/>
        </w:rPr>
      </w:pPr>
      <w:r w:rsidRPr="00BF680A">
        <w:rPr>
          <w:rFonts w:ascii="Lato" w:eastAsia="Times New Roman" w:hAnsi="Lato" w:cstheme="minorHAnsi"/>
          <w:bCs/>
          <w:i/>
          <w:iCs/>
          <w:lang w:eastAsia="pl-PL"/>
        </w:rPr>
        <w:t xml:space="preserve">§ </w:t>
      </w:r>
      <w:r w:rsidR="00336E0A" w:rsidRPr="00BF680A">
        <w:rPr>
          <w:rFonts w:ascii="Lato" w:eastAsia="Times New Roman" w:hAnsi="Lato" w:cstheme="minorHAnsi"/>
          <w:bCs/>
          <w:i/>
          <w:iCs/>
          <w:lang w:eastAsia="pl-PL"/>
        </w:rPr>
        <w:t>7</w:t>
      </w:r>
      <w:r w:rsidR="00853C91" w:rsidRPr="00BF680A">
        <w:rPr>
          <w:rFonts w:ascii="Lato" w:eastAsia="Times New Roman" w:hAnsi="Lato" w:cstheme="minorHAnsi"/>
          <w:i/>
          <w:iCs/>
          <w:lang w:eastAsia="pl-PL"/>
        </w:rPr>
        <w:t xml:space="preserve"> Osoby do kontaktu</w:t>
      </w:r>
    </w:p>
    <w:p w14:paraId="40ECE5E0" w14:textId="5A63A67A" w:rsidR="007D5616" w:rsidRPr="00BF680A" w:rsidRDefault="00EF33F0" w:rsidP="00610FFB">
      <w:pPr>
        <w:pStyle w:val="Akapitzlist"/>
        <w:numPr>
          <w:ilvl w:val="0"/>
          <w:numId w:val="9"/>
        </w:numPr>
        <w:tabs>
          <w:tab w:val="left" w:pos="426"/>
        </w:tabs>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Osob</w:t>
      </w:r>
      <w:r w:rsidR="007456EC">
        <w:rPr>
          <w:rFonts w:ascii="Lato" w:eastAsia="Times New Roman" w:hAnsi="Lato" w:cstheme="minorHAnsi"/>
          <w:bCs/>
          <w:lang w:eastAsia="pl-PL"/>
        </w:rPr>
        <w:t>ą/-</w:t>
      </w:r>
      <w:proofErr w:type="spellStart"/>
      <w:r w:rsidRPr="00BF680A">
        <w:rPr>
          <w:rFonts w:ascii="Lato" w:eastAsia="Times New Roman" w:hAnsi="Lato" w:cstheme="minorHAnsi"/>
          <w:bCs/>
          <w:lang w:eastAsia="pl-PL"/>
        </w:rPr>
        <w:t>ami</w:t>
      </w:r>
      <w:proofErr w:type="spellEnd"/>
      <w:r w:rsidRPr="00BF680A">
        <w:rPr>
          <w:rFonts w:ascii="Lato" w:eastAsia="Times New Roman" w:hAnsi="Lato" w:cstheme="minorHAnsi"/>
          <w:bCs/>
          <w:lang w:eastAsia="pl-PL"/>
        </w:rPr>
        <w:t xml:space="preserve"> uprawnionymi do kontaktu z Wykonawcą ze strony Zamawiającego </w:t>
      </w:r>
      <w:r w:rsidR="007456EC">
        <w:rPr>
          <w:rFonts w:ascii="Lato" w:eastAsia="Times New Roman" w:hAnsi="Lato" w:cstheme="minorHAnsi"/>
          <w:bCs/>
          <w:lang w:eastAsia="pl-PL"/>
        </w:rPr>
        <w:t>jest/</w:t>
      </w:r>
      <w:r w:rsidRPr="00BF680A">
        <w:rPr>
          <w:rFonts w:ascii="Lato" w:eastAsia="Times New Roman" w:hAnsi="Lato" w:cstheme="minorHAnsi"/>
          <w:bCs/>
          <w:lang w:eastAsia="pl-PL"/>
        </w:rPr>
        <w:t>są:</w:t>
      </w:r>
    </w:p>
    <w:p w14:paraId="1A6D035C" w14:textId="77777777" w:rsidR="007D5616" w:rsidRPr="00BF680A" w:rsidRDefault="00EF33F0" w:rsidP="00610FFB">
      <w:pPr>
        <w:pStyle w:val="Akapitzlist"/>
        <w:numPr>
          <w:ilvl w:val="0"/>
          <w:numId w:val="10"/>
        </w:numPr>
        <w:tabs>
          <w:tab w:val="left" w:pos="426"/>
        </w:tabs>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 xml:space="preserve">p…………, </w:t>
      </w:r>
      <w:proofErr w:type="spellStart"/>
      <w:r w:rsidRPr="00BF680A">
        <w:rPr>
          <w:rFonts w:ascii="Lato" w:eastAsia="Times New Roman" w:hAnsi="Lato" w:cstheme="minorHAnsi"/>
          <w:bCs/>
          <w:lang w:eastAsia="pl-PL"/>
        </w:rPr>
        <w:t>tel</w:t>
      </w:r>
      <w:proofErr w:type="spellEnd"/>
      <w:r w:rsidRPr="00BF680A">
        <w:rPr>
          <w:rFonts w:ascii="Lato" w:eastAsia="Times New Roman" w:hAnsi="Lato" w:cstheme="minorHAnsi"/>
          <w:bCs/>
          <w:lang w:eastAsia="pl-PL"/>
        </w:rPr>
        <w:t>…………….., e-mail:……………….</w:t>
      </w:r>
    </w:p>
    <w:p w14:paraId="6E16B6CA" w14:textId="30E69EF6" w:rsidR="00EF33F0" w:rsidRPr="00BF680A" w:rsidRDefault="00EF33F0" w:rsidP="00610FFB">
      <w:pPr>
        <w:pStyle w:val="Akapitzlist"/>
        <w:numPr>
          <w:ilvl w:val="0"/>
          <w:numId w:val="10"/>
        </w:numPr>
        <w:tabs>
          <w:tab w:val="left" w:pos="426"/>
        </w:tabs>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 xml:space="preserve">p…………, </w:t>
      </w:r>
      <w:proofErr w:type="spellStart"/>
      <w:r w:rsidRPr="00BF680A">
        <w:rPr>
          <w:rFonts w:ascii="Lato" w:eastAsia="Times New Roman" w:hAnsi="Lato" w:cstheme="minorHAnsi"/>
          <w:bCs/>
          <w:lang w:eastAsia="pl-PL"/>
        </w:rPr>
        <w:t>tel</w:t>
      </w:r>
      <w:proofErr w:type="spellEnd"/>
      <w:r w:rsidRPr="00BF680A">
        <w:rPr>
          <w:rFonts w:ascii="Lato" w:eastAsia="Times New Roman" w:hAnsi="Lato" w:cstheme="minorHAnsi"/>
          <w:bCs/>
          <w:lang w:eastAsia="pl-PL"/>
        </w:rPr>
        <w:t>…………….., e-mail:……………….</w:t>
      </w:r>
    </w:p>
    <w:p w14:paraId="6274D872" w14:textId="0B0C471A" w:rsidR="00EF33F0" w:rsidRPr="00BF680A" w:rsidRDefault="00EF33F0" w:rsidP="00610FFB">
      <w:pPr>
        <w:pStyle w:val="Akapitzlist"/>
        <w:numPr>
          <w:ilvl w:val="0"/>
          <w:numId w:val="9"/>
        </w:numPr>
        <w:tabs>
          <w:tab w:val="left" w:pos="426"/>
        </w:tabs>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Osobą/-</w:t>
      </w:r>
      <w:proofErr w:type="spellStart"/>
      <w:r w:rsidRPr="00BF680A">
        <w:rPr>
          <w:rFonts w:ascii="Lato" w:eastAsia="Times New Roman" w:hAnsi="Lato" w:cstheme="minorHAnsi"/>
          <w:bCs/>
          <w:lang w:eastAsia="pl-PL"/>
        </w:rPr>
        <w:t>ami</w:t>
      </w:r>
      <w:proofErr w:type="spellEnd"/>
      <w:r w:rsidRPr="00BF680A">
        <w:rPr>
          <w:rFonts w:ascii="Lato" w:eastAsia="Times New Roman" w:hAnsi="Lato" w:cstheme="minorHAnsi"/>
          <w:bCs/>
          <w:lang w:eastAsia="pl-PL"/>
        </w:rPr>
        <w:t xml:space="preserve"> uprawnioną/-</w:t>
      </w:r>
      <w:proofErr w:type="spellStart"/>
      <w:r w:rsidRPr="00BF680A">
        <w:rPr>
          <w:rFonts w:ascii="Lato" w:eastAsia="Times New Roman" w:hAnsi="Lato" w:cstheme="minorHAnsi"/>
          <w:bCs/>
          <w:lang w:eastAsia="pl-PL"/>
        </w:rPr>
        <w:t>ymi</w:t>
      </w:r>
      <w:proofErr w:type="spellEnd"/>
      <w:r w:rsidRPr="00BF680A">
        <w:rPr>
          <w:rFonts w:ascii="Lato" w:eastAsia="Times New Roman" w:hAnsi="Lato" w:cstheme="minorHAnsi"/>
          <w:bCs/>
          <w:lang w:eastAsia="pl-PL"/>
        </w:rPr>
        <w:t xml:space="preserve"> do kontaktu z Zamawiającym ze strony Wykonawcy jest/są:</w:t>
      </w:r>
    </w:p>
    <w:p w14:paraId="23D6AD75" w14:textId="77777777" w:rsidR="007D5616" w:rsidRPr="00BF680A" w:rsidRDefault="00EF33F0" w:rsidP="00610FFB">
      <w:pPr>
        <w:pStyle w:val="Akapitzlist"/>
        <w:numPr>
          <w:ilvl w:val="0"/>
          <w:numId w:val="11"/>
        </w:numPr>
        <w:tabs>
          <w:tab w:val="left" w:pos="426"/>
        </w:tabs>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 xml:space="preserve">p…………, </w:t>
      </w:r>
      <w:proofErr w:type="spellStart"/>
      <w:r w:rsidRPr="00BF680A">
        <w:rPr>
          <w:rFonts w:ascii="Lato" w:eastAsia="Times New Roman" w:hAnsi="Lato" w:cstheme="minorHAnsi"/>
          <w:bCs/>
          <w:lang w:eastAsia="pl-PL"/>
        </w:rPr>
        <w:t>tel</w:t>
      </w:r>
      <w:proofErr w:type="spellEnd"/>
      <w:r w:rsidRPr="00BF680A">
        <w:rPr>
          <w:rFonts w:ascii="Lato" w:eastAsia="Times New Roman" w:hAnsi="Lato" w:cstheme="minorHAnsi"/>
          <w:bCs/>
          <w:lang w:eastAsia="pl-PL"/>
        </w:rPr>
        <w:t>…………….., e-mail:……………….</w:t>
      </w:r>
    </w:p>
    <w:p w14:paraId="7215FAB0" w14:textId="544CDD67" w:rsidR="00EF33F0" w:rsidRPr="00BF680A" w:rsidRDefault="00EF33F0" w:rsidP="00610FFB">
      <w:pPr>
        <w:pStyle w:val="Akapitzlist"/>
        <w:numPr>
          <w:ilvl w:val="0"/>
          <w:numId w:val="11"/>
        </w:numPr>
        <w:tabs>
          <w:tab w:val="left" w:pos="426"/>
        </w:tabs>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 xml:space="preserve">p…………, </w:t>
      </w:r>
      <w:proofErr w:type="spellStart"/>
      <w:r w:rsidRPr="00BF680A">
        <w:rPr>
          <w:rFonts w:ascii="Lato" w:eastAsia="Times New Roman" w:hAnsi="Lato" w:cstheme="minorHAnsi"/>
          <w:bCs/>
          <w:lang w:eastAsia="pl-PL"/>
        </w:rPr>
        <w:t>tel</w:t>
      </w:r>
      <w:proofErr w:type="spellEnd"/>
      <w:r w:rsidRPr="00BF680A">
        <w:rPr>
          <w:rFonts w:ascii="Lato" w:eastAsia="Times New Roman" w:hAnsi="Lato" w:cstheme="minorHAnsi"/>
          <w:bCs/>
          <w:lang w:eastAsia="pl-PL"/>
        </w:rPr>
        <w:t>…………….., e-mail:……………….</w:t>
      </w:r>
    </w:p>
    <w:p w14:paraId="445E4840" w14:textId="23350F99" w:rsidR="00FE6052" w:rsidRPr="00BF680A" w:rsidRDefault="00FE6052" w:rsidP="00610FFB">
      <w:pPr>
        <w:pStyle w:val="Akapitzlist"/>
        <w:numPr>
          <w:ilvl w:val="0"/>
          <w:numId w:val="9"/>
        </w:numPr>
        <w:tabs>
          <w:tab w:val="left" w:pos="426"/>
        </w:tabs>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 xml:space="preserve">Osoby wskazane w ust. 1 i 2 uprawnione są do podpisywania </w:t>
      </w:r>
      <w:r w:rsidR="007C20BF" w:rsidRPr="00BF680A">
        <w:rPr>
          <w:rFonts w:ascii="Lato" w:eastAsia="Times New Roman" w:hAnsi="Lato" w:cstheme="minorHAnsi"/>
          <w:bCs/>
          <w:lang w:eastAsia="pl-PL"/>
        </w:rPr>
        <w:t>p</w:t>
      </w:r>
      <w:r w:rsidRPr="00BF680A">
        <w:rPr>
          <w:rFonts w:ascii="Lato" w:eastAsia="Times New Roman" w:hAnsi="Lato" w:cstheme="minorHAnsi"/>
          <w:bCs/>
          <w:lang w:eastAsia="pl-PL"/>
        </w:rPr>
        <w:t>rotokołów odbioru.</w:t>
      </w:r>
    </w:p>
    <w:p w14:paraId="0B9932EA" w14:textId="24F97FCB" w:rsidR="008C2A8F" w:rsidRPr="00BF680A" w:rsidRDefault="008C2A8F" w:rsidP="00610FFB">
      <w:pPr>
        <w:pStyle w:val="Akapitzlist"/>
        <w:numPr>
          <w:ilvl w:val="0"/>
          <w:numId w:val="9"/>
        </w:numPr>
        <w:tabs>
          <w:tab w:val="left" w:pos="426"/>
        </w:tabs>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 xml:space="preserve">Zmiana osoby uprawnionej do kontaktu nie stanowi zmiany umowy i może być dokonana w każdym czasie, w formie pisemnej lub za pośrednictwem poczty elektronicznej. </w:t>
      </w:r>
    </w:p>
    <w:p w14:paraId="3CA0562C" w14:textId="77777777" w:rsidR="00EF33F0" w:rsidRPr="00BF680A" w:rsidRDefault="00EF33F0" w:rsidP="00610FFB">
      <w:pPr>
        <w:tabs>
          <w:tab w:val="left" w:pos="426"/>
        </w:tabs>
        <w:spacing w:after="0" w:line="240" w:lineRule="auto"/>
        <w:ind w:left="426" w:hanging="426"/>
        <w:jc w:val="center"/>
        <w:rPr>
          <w:rFonts w:ascii="Lato" w:eastAsia="Times New Roman" w:hAnsi="Lato" w:cstheme="minorHAnsi"/>
          <w:bCs/>
          <w:lang w:eastAsia="pl-PL"/>
        </w:rPr>
      </w:pPr>
    </w:p>
    <w:p w14:paraId="4EB05400" w14:textId="22684A98" w:rsidR="00981104" w:rsidRPr="00BF680A" w:rsidRDefault="00F13B40" w:rsidP="00610FFB">
      <w:pPr>
        <w:tabs>
          <w:tab w:val="left" w:pos="426"/>
        </w:tabs>
        <w:spacing w:after="0" w:line="240" w:lineRule="auto"/>
        <w:ind w:left="426" w:hanging="426"/>
        <w:jc w:val="center"/>
        <w:rPr>
          <w:rFonts w:ascii="Lato" w:eastAsia="Times New Roman" w:hAnsi="Lato" w:cstheme="minorHAnsi"/>
          <w:bCs/>
          <w:i/>
          <w:iCs/>
          <w:lang w:eastAsia="pl-PL"/>
        </w:rPr>
      </w:pPr>
      <w:r w:rsidRPr="00BF680A">
        <w:rPr>
          <w:rFonts w:ascii="Lato" w:eastAsia="Times New Roman" w:hAnsi="Lato" w:cstheme="minorHAnsi"/>
          <w:bCs/>
          <w:i/>
          <w:iCs/>
          <w:lang w:eastAsia="pl-PL"/>
        </w:rPr>
        <w:t xml:space="preserve">§ </w:t>
      </w:r>
      <w:r w:rsidR="00336E0A" w:rsidRPr="00BF680A">
        <w:rPr>
          <w:rFonts w:ascii="Lato" w:eastAsia="Times New Roman" w:hAnsi="Lato" w:cstheme="minorHAnsi"/>
          <w:bCs/>
          <w:i/>
          <w:iCs/>
          <w:lang w:eastAsia="pl-PL"/>
        </w:rPr>
        <w:t>8</w:t>
      </w:r>
      <w:r w:rsidR="00260A8A" w:rsidRPr="00BF680A">
        <w:rPr>
          <w:rFonts w:ascii="Lato" w:eastAsia="Times New Roman" w:hAnsi="Lato" w:cstheme="minorHAnsi"/>
          <w:bCs/>
          <w:i/>
          <w:iCs/>
          <w:lang w:eastAsia="pl-PL"/>
        </w:rPr>
        <w:t xml:space="preserve"> Kary umowne</w:t>
      </w:r>
    </w:p>
    <w:p w14:paraId="54B8FA34" w14:textId="4748061C" w:rsidR="007E2934" w:rsidRPr="0006247E" w:rsidRDefault="007E2934" w:rsidP="00610FFB">
      <w:pPr>
        <w:pStyle w:val="Akapitzlist"/>
        <w:numPr>
          <w:ilvl w:val="0"/>
          <w:numId w:val="4"/>
        </w:numPr>
        <w:spacing w:after="0" w:line="240" w:lineRule="auto"/>
        <w:jc w:val="both"/>
        <w:rPr>
          <w:rFonts w:ascii="Lato" w:eastAsia="Times New Roman" w:hAnsi="Lato" w:cstheme="minorHAnsi"/>
          <w:lang w:eastAsia="pl-PL"/>
        </w:rPr>
      </w:pPr>
      <w:r w:rsidRPr="00BF680A">
        <w:rPr>
          <w:rFonts w:ascii="Lato" w:eastAsia="Times New Roman" w:hAnsi="Lato" w:cstheme="minorHAnsi"/>
          <w:lang w:eastAsia="pl-PL"/>
        </w:rPr>
        <w:t xml:space="preserve">W przypadku niespełnienia przez Wykonawcę wymagań </w:t>
      </w:r>
      <w:r w:rsidRPr="0006247E">
        <w:rPr>
          <w:rFonts w:ascii="Lato" w:eastAsia="Times New Roman" w:hAnsi="Lato" w:cstheme="minorHAnsi"/>
          <w:lang w:eastAsia="pl-PL"/>
        </w:rPr>
        <w:t xml:space="preserve">określonych w </w:t>
      </w:r>
      <w:r w:rsidRPr="0006247E">
        <w:rPr>
          <w:rFonts w:ascii="Lato" w:eastAsia="Times New Roman" w:hAnsi="Lato" w:cstheme="minorHAnsi"/>
          <w:bCs/>
          <w:lang w:eastAsia="pl-PL"/>
        </w:rPr>
        <w:t xml:space="preserve">§ 2 ust. </w:t>
      </w:r>
      <w:r w:rsidR="00C741FE">
        <w:rPr>
          <w:rFonts w:ascii="Lato" w:eastAsia="Times New Roman" w:hAnsi="Lato" w:cstheme="minorHAnsi"/>
          <w:bCs/>
          <w:lang w:eastAsia="pl-PL"/>
        </w:rPr>
        <w:t>6</w:t>
      </w:r>
      <w:r w:rsidRPr="0006247E">
        <w:rPr>
          <w:rFonts w:ascii="Lato" w:eastAsia="Times New Roman" w:hAnsi="Lato" w:cstheme="minorHAnsi"/>
          <w:bCs/>
          <w:lang w:eastAsia="pl-PL"/>
        </w:rPr>
        <w:t xml:space="preserve"> pkt 1 lit. </w:t>
      </w:r>
      <w:r w:rsidR="001815E4" w:rsidRPr="0006247E">
        <w:rPr>
          <w:rFonts w:ascii="Lato" w:eastAsia="Times New Roman" w:hAnsi="Lato" w:cstheme="minorHAnsi"/>
          <w:bCs/>
          <w:lang w:eastAsia="pl-PL"/>
        </w:rPr>
        <w:t>c–</w:t>
      </w:r>
      <w:r w:rsidR="00C741FE">
        <w:rPr>
          <w:rFonts w:ascii="Lato" w:eastAsia="Times New Roman" w:hAnsi="Lato" w:cstheme="minorHAnsi"/>
          <w:bCs/>
          <w:lang w:eastAsia="pl-PL"/>
        </w:rPr>
        <w:t>l</w:t>
      </w:r>
      <w:r w:rsidR="008C472D" w:rsidRPr="0006247E">
        <w:rPr>
          <w:rFonts w:ascii="Lato" w:eastAsia="Times New Roman" w:hAnsi="Lato" w:cstheme="minorHAnsi"/>
          <w:bCs/>
          <w:lang w:eastAsia="pl-PL"/>
        </w:rPr>
        <w:t>,</w:t>
      </w:r>
      <w:r w:rsidRPr="0006247E">
        <w:rPr>
          <w:rFonts w:ascii="Lato" w:eastAsia="Times New Roman" w:hAnsi="Lato" w:cstheme="minorHAnsi"/>
          <w:bCs/>
          <w:lang w:eastAsia="pl-PL"/>
        </w:rPr>
        <w:t xml:space="preserve"> § 2 ust. </w:t>
      </w:r>
      <w:r w:rsidR="00C741FE">
        <w:rPr>
          <w:rFonts w:ascii="Lato" w:eastAsia="Times New Roman" w:hAnsi="Lato" w:cstheme="minorHAnsi"/>
          <w:bCs/>
          <w:lang w:eastAsia="pl-PL"/>
        </w:rPr>
        <w:t>6</w:t>
      </w:r>
      <w:r w:rsidRPr="0006247E">
        <w:rPr>
          <w:rFonts w:ascii="Lato" w:eastAsia="Times New Roman" w:hAnsi="Lato" w:cstheme="minorHAnsi"/>
          <w:bCs/>
          <w:lang w:eastAsia="pl-PL"/>
        </w:rPr>
        <w:t xml:space="preserve"> pkt 2 lit.</w:t>
      </w:r>
      <w:r w:rsidR="00125536">
        <w:rPr>
          <w:rFonts w:ascii="Lato" w:eastAsia="Times New Roman" w:hAnsi="Lato" w:cstheme="minorHAnsi"/>
          <w:bCs/>
          <w:lang w:eastAsia="pl-PL"/>
        </w:rPr>
        <w:t xml:space="preserve"> a,</w:t>
      </w:r>
      <w:r w:rsidRPr="0006247E">
        <w:rPr>
          <w:rFonts w:ascii="Lato" w:eastAsia="Times New Roman" w:hAnsi="Lato" w:cstheme="minorHAnsi"/>
          <w:bCs/>
          <w:lang w:eastAsia="pl-PL"/>
        </w:rPr>
        <w:t xml:space="preserve"> b,</w:t>
      </w:r>
      <w:r w:rsidR="00C741FE">
        <w:rPr>
          <w:rFonts w:ascii="Lato" w:eastAsia="Times New Roman" w:hAnsi="Lato" w:cstheme="minorHAnsi"/>
          <w:bCs/>
          <w:lang w:eastAsia="pl-PL"/>
        </w:rPr>
        <w:t xml:space="preserve"> d,</w:t>
      </w:r>
      <w:r w:rsidR="00B668CA" w:rsidRPr="0006247E">
        <w:rPr>
          <w:rFonts w:ascii="Lato" w:eastAsia="Times New Roman" w:hAnsi="Lato" w:cstheme="minorHAnsi"/>
          <w:bCs/>
          <w:lang w:eastAsia="pl-PL"/>
        </w:rPr>
        <w:t xml:space="preserve"> e,</w:t>
      </w:r>
      <w:r w:rsidRPr="0006247E">
        <w:rPr>
          <w:rFonts w:ascii="Lato" w:eastAsia="Times New Roman" w:hAnsi="Lato" w:cstheme="minorHAnsi"/>
          <w:bCs/>
          <w:lang w:eastAsia="pl-PL"/>
        </w:rPr>
        <w:t xml:space="preserve"> § 2 ust. </w:t>
      </w:r>
      <w:r w:rsidR="00C741FE">
        <w:rPr>
          <w:rFonts w:ascii="Lato" w:eastAsia="Times New Roman" w:hAnsi="Lato" w:cstheme="minorHAnsi"/>
          <w:bCs/>
          <w:lang w:eastAsia="pl-PL"/>
        </w:rPr>
        <w:t>6</w:t>
      </w:r>
      <w:r w:rsidRPr="0006247E">
        <w:rPr>
          <w:rFonts w:ascii="Lato" w:eastAsia="Times New Roman" w:hAnsi="Lato" w:cstheme="minorHAnsi"/>
          <w:bCs/>
          <w:lang w:eastAsia="pl-PL"/>
        </w:rPr>
        <w:t xml:space="preserve"> pkt 3 lit. </w:t>
      </w:r>
      <w:r w:rsidR="00C741FE">
        <w:rPr>
          <w:rFonts w:ascii="Lato" w:eastAsia="Times New Roman" w:hAnsi="Lato" w:cstheme="minorHAnsi"/>
          <w:bCs/>
          <w:lang w:eastAsia="pl-PL"/>
        </w:rPr>
        <w:t>g–l</w:t>
      </w:r>
      <w:r w:rsidR="00B107FA" w:rsidRPr="0006247E">
        <w:rPr>
          <w:rFonts w:ascii="Lato" w:eastAsia="Times New Roman" w:hAnsi="Lato" w:cstheme="minorHAnsi"/>
          <w:bCs/>
          <w:lang w:eastAsia="pl-PL"/>
        </w:rPr>
        <w:t xml:space="preserve">, § 2 ust. </w:t>
      </w:r>
      <w:r w:rsidR="00C741FE">
        <w:rPr>
          <w:rFonts w:ascii="Lato" w:eastAsia="Times New Roman" w:hAnsi="Lato" w:cstheme="minorHAnsi"/>
          <w:bCs/>
          <w:lang w:eastAsia="pl-PL"/>
        </w:rPr>
        <w:t>6</w:t>
      </w:r>
      <w:r w:rsidR="00B107FA" w:rsidRPr="0006247E">
        <w:rPr>
          <w:rFonts w:ascii="Lato" w:eastAsia="Times New Roman" w:hAnsi="Lato" w:cstheme="minorHAnsi"/>
          <w:bCs/>
          <w:lang w:eastAsia="pl-PL"/>
        </w:rPr>
        <w:t xml:space="preserve"> pkt 5, </w:t>
      </w:r>
      <w:r w:rsidR="00B107FA" w:rsidRPr="0006247E">
        <w:rPr>
          <w:rFonts w:ascii="Lato" w:eastAsia="Times New Roman" w:hAnsi="Lato" w:cstheme="minorHAnsi"/>
          <w:lang w:eastAsia="pl-PL"/>
        </w:rPr>
        <w:t xml:space="preserve">§ 3 </w:t>
      </w:r>
      <w:r w:rsidR="00B107FA" w:rsidRPr="00C807DD">
        <w:rPr>
          <w:rFonts w:ascii="Lato" w:eastAsia="Times New Roman" w:hAnsi="Lato" w:cstheme="minorHAnsi"/>
          <w:lang w:eastAsia="pl-PL"/>
        </w:rPr>
        <w:t xml:space="preserve">ust. 1 pkt </w:t>
      </w:r>
      <w:r w:rsidR="001530A1" w:rsidRPr="00C807DD">
        <w:rPr>
          <w:rFonts w:ascii="Lato" w:eastAsia="Times New Roman" w:hAnsi="Lato" w:cstheme="minorHAnsi"/>
          <w:lang w:eastAsia="pl-PL"/>
        </w:rPr>
        <w:t>2</w:t>
      </w:r>
      <w:r w:rsidR="00C741FE" w:rsidRPr="00C807DD">
        <w:rPr>
          <w:rFonts w:ascii="Lato" w:eastAsia="Times New Roman" w:hAnsi="Lato" w:cstheme="minorHAnsi"/>
          <w:lang w:eastAsia="pl-PL"/>
        </w:rPr>
        <w:t>–5</w:t>
      </w:r>
      <w:r w:rsidR="0006247E" w:rsidRPr="00C807DD">
        <w:rPr>
          <w:rFonts w:ascii="Lato" w:eastAsia="Times New Roman" w:hAnsi="Lato" w:cstheme="minorHAnsi"/>
          <w:lang w:eastAsia="pl-PL"/>
        </w:rPr>
        <w:t>,</w:t>
      </w:r>
      <w:r w:rsidR="00B107FA" w:rsidRPr="00C807DD">
        <w:rPr>
          <w:rFonts w:ascii="Lato" w:eastAsia="Times New Roman" w:hAnsi="Lato" w:cstheme="minorHAnsi"/>
          <w:lang w:eastAsia="pl-PL"/>
        </w:rPr>
        <w:t xml:space="preserve"> </w:t>
      </w:r>
      <w:r w:rsidRPr="00C807DD">
        <w:rPr>
          <w:rFonts w:ascii="Lato" w:eastAsia="Times New Roman" w:hAnsi="Lato" w:cstheme="minorHAnsi"/>
          <w:lang w:eastAsia="pl-PL"/>
        </w:rPr>
        <w:t>Wykonawca</w:t>
      </w:r>
      <w:r w:rsidRPr="0006247E">
        <w:rPr>
          <w:rFonts w:ascii="Lato" w:eastAsia="Times New Roman" w:hAnsi="Lato" w:cstheme="minorHAnsi"/>
          <w:lang w:eastAsia="pl-PL"/>
        </w:rPr>
        <w:t xml:space="preserve"> zapłaci karę umowną w wysokości </w:t>
      </w:r>
      <w:r w:rsidR="00481283" w:rsidRPr="0006247E">
        <w:rPr>
          <w:rFonts w:ascii="Lato" w:eastAsia="Times New Roman" w:hAnsi="Lato" w:cstheme="minorHAnsi"/>
          <w:lang w:eastAsia="pl-PL"/>
        </w:rPr>
        <w:t>2.000 zł x ……… (mnożnik kar zgodny z deklaracją ofertową) za każdą stwierdzoną niezgodność.</w:t>
      </w:r>
    </w:p>
    <w:p w14:paraId="72314880" w14:textId="4498E3A0" w:rsidR="00481283" w:rsidRDefault="007E2934" w:rsidP="00610FFB">
      <w:pPr>
        <w:pStyle w:val="Akapitzlist"/>
        <w:numPr>
          <w:ilvl w:val="0"/>
          <w:numId w:val="4"/>
        </w:numPr>
        <w:spacing w:after="0" w:line="240" w:lineRule="auto"/>
        <w:jc w:val="both"/>
        <w:rPr>
          <w:rFonts w:ascii="Lato" w:eastAsia="Times New Roman" w:hAnsi="Lato" w:cstheme="minorHAnsi"/>
          <w:lang w:eastAsia="pl-PL"/>
        </w:rPr>
      </w:pPr>
      <w:r w:rsidRPr="0006247E">
        <w:rPr>
          <w:rFonts w:ascii="Lato" w:eastAsia="Times New Roman" w:hAnsi="Lato" w:cstheme="minorHAnsi"/>
          <w:lang w:eastAsia="pl-PL"/>
        </w:rPr>
        <w:lastRenderedPageBreak/>
        <w:t xml:space="preserve">W przypadku niespełnienia przez Wykonawcę wymagań określonych w </w:t>
      </w:r>
      <w:r w:rsidRPr="0006247E">
        <w:rPr>
          <w:rFonts w:ascii="Lato" w:eastAsia="Times New Roman" w:hAnsi="Lato" w:cstheme="minorHAnsi"/>
          <w:bCs/>
          <w:lang w:eastAsia="pl-PL"/>
        </w:rPr>
        <w:t xml:space="preserve">§ 2 ust. </w:t>
      </w:r>
      <w:r w:rsidR="001530A1">
        <w:rPr>
          <w:rFonts w:ascii="Lato" w:eastAsia="Times New Roman" w:hAnsi="Lato" w:cstheme="minorHAnsi"/>
          <w:bCs/>
          <w:lang w:eastAsia="pl-PL"/>
        </w:rPr>
        <w:t>6</w:t>
      </w:r>
      <w:r w:rsidRPr="0006247E">
        <w:rPr>
          <w:rFonts w:ascii="Lato" w:eastAsia="Times New Roman" w:hAnsi="Lato" w:cstheme="minorHAnsi"/>
          <w:bCs/>
          <w:lang w:eastAsia="pl-PL"/>
        </w:rPr>
        <w:t xml:space="preserve"> pkt 1 lit. </w:t>
      </w:r>
      <w:r w:rsidR="001815E4" w:rsidRPr="0006247E">
        <w:rPr>
          <w:rFonts w:ascii="Lato" w:eastAsia="Times New Roman" w:hAnsi="Lato" w:cstheme="minorHAnsi"/>
          <w:bCs/>
          <w:lang w:eastAsia="pl-PL"/>
        </w:rPr>
        <w:t>a, b</w:t>
      </w:r>
      <w:r w:rsidR="008C472D" w:rsidRPr="0006247E">
        <w:rPr>
          <w:rFonts w:ascii="Lato" w:eastAsia="Times New Roman" w:hAnsi="Lato" w:cstheme="minorHAnsi"/>
          <w:lang w:eastAsia="pl-PL"/>
        </w:rPr>
        <w:t xml:space="preserve">, </w:t>
      </w:r>
      <w:r w:rsidRPr="0006247E">
        <w:rPr>
          <w:rFonts w:ascii="Lato" w:eastAsia="Times New Roman" w:hAnsi="Lato" w:cstheme="minorHAnsi"/>
          <w:bCs/>
          <w:lang w:eastAsia="pl-PL"/>
        </w:rPr>
        <w:t xml:space="preserve">§ 2 ust. </w:t>
      </w:r>
      <w:r w:rsidR="001530A1">
        <w:rPr>
          <w:rFonts w:ascii="Lato" w:eastAsia="Times New Roman" w:hAnsi="Lato" w:cstheme="minorHAnsi"/>
          <w:bCs/>
          <w:lang w:eastAsia="pl-PL"/>
        </w:rPr>
        <w:t>6</w:t>
      </w:r>
      <w:r w:rsidRPr="0006247E">
        <w:rPr>
          <w:rFonts w:ascii="Lato" w:eastAsia="Times New Roman" w:hAnsi="Lato" w:cstheme="minorHAnsi"/>
          <w:bCs/>
          <w:lang w:eastAsia="pl-PL"/>
        </w:rPr>
        <w:t xml:space="preserve"> pkt 2 lit. </w:t>
      </w:r>
      <w:r w:rsidR="00B668CA" w:rsidRPr="0006247E">
        <w:rPr>
          <w:rFonts w:ascii="Lato" w:eastAsia="Times New Roman" w:hAnsi="Lato" w:cstheme="minorHAnsi"/>
          <w:bCs/>
          <w:lang w:eastAsia="pl-PL"/>
        </w:rPr>
        <w:t>c</w:t>
      </w:r>
      <w:r w:rsidRPr="0006247E">
        <w:rPr>
          <w:rFonts w:ascii="Lato" w:eastAsia="Times New Roman" w:hAnsi="Lato" w:cstheme="minorHAnsi"/>
          <w:bCs/>
          <w:lang w:eastAsia="pl-PL"/>
        </w:rPr>
        <w:t xml:space="preserve">, § 2 ust. </w:t>
      </w:r>
      <w:r w:rsidR="001530A1">
        <w:rPr>
          <w:rFonts w:ascii="Lato" w:eastAsia="Times New Roman" w:hAnsi="Lato" w:cstheme="minorHAnsi"/>
          <w:bCs/>
          <w:lang w:eastAsia="pl-PL"/>
        </w:rPr>
        <w:t>6</w:t>
      </w:r>
      <w:r w:rsidRPr="0006247E">
        <w:rPr>
          <w:rFonts w:ascii="Lato" w:eastAsia="Times New Roman" w:hAnsi="Lato" w:cstheme="minorHAnsi"/>
          <w:bCs/>
          <w:lang w:eastAsia="pl-PL"/>
        </w:rPr>
        <w:t xml:space="preserve"> pkt 3 lit. a</w:t>
      </w:r>
      <w:r w:rsidR="001530A1">
        <w:rPr>
          <w:rFonts w:ascii="Lato" w:eastAsia="Times New Roman" w:hAnsi="Lato" w:cstheme="minorHAnsi"/>
          <w:bCs/>
          <w:lang w:eastAsia="pl-PL"/>
        </w:rPr>
        <w:t>–e, m,</w:t>
      </w:r>
      <w:r w:rsidR="007D6089">
        <w:rPr>
          <w:rFonts w:ascii="Lato" w:eastAsia="Times New Roman" w:hAnsi="Lato" w:cstheme="minorHAnsi"/>
          <w:bCs/>
          <w:lang w:eastAsia="pl-PL"/>
        </w:rPr>
        <w:t xml:space="preserve"> n,</w:t>
      </w:r>
      <w:r w:rsidRPr="0006247E">
        <w:rPr>
          <w:rFonts w:ascii="Lato" w:eastAsia="Times New Roman" w:hAnsi="Lato" w:cstheme="minorHAnsi"/>
          <w:bCs/>
          <w:lang w:eastAsia="pl-PL"/>
        </w:rPr>
        <w:t xml:space="preserve"> § 2 ust. </w:t>
      </w:r>
      <w:r w:rsidR="001530A1" w:rsidRPr="001530A1">
        <w:rPr>
          <w:rFonts w:ascii="Lato" w:eastAsia="Times New Roman" w:hAnsi="Lato" w:cstheme="minorHAnsi"/>
          <w:bCs/>
          <w:lang w:eastAsia="pl-PL"/>
        </w:rPr>
        <w:t>6</w:t>
      </w:r>
      <w:r w:rsidRPr="001530A1">
        <w:rPr>
          <w:rFonts w:ascii="Lato" w:eastAsia="Times New Roman" w:hAnsi="Lato" w:cstheme="minorHAnsi"/>
          <w:bCs/>
          <w:lang w:eastAsia="pl-PL"/>
        </w:rPr>
        <w:t xml:space="preserve"> pkt 4</w:t>
      </w:r>
      <w:r w:rsidR="00B107FA" w:rsidRPr="001530A1">
        <w:rPr>
          <w:rFonts w:ascii="Lato" w:eastAsia="Times New Roman" w:hAnsi="Lato" w:cstheme="minorHAnsi"/>
          <w:bCs/>
          <w:lang w:eastAsia="pl-PL"/>
        </w:rPr>
        <w:t xml:space="preserve">, </w:t>
      </w:r>
      <w:r w:rsidR="00B107FA" w:rsidRPr="001530A1">
        <w:rPr>
          <w:rFonts w:ascii="Lato" w:eastAsia="Times New Roman" w:hAnsi="Lato" w:cstheme="minorHAnsi"/>
          <w:lang w:eastAsia="pl-PL"/>
        </w:rPr>
        <w:t xml:space="preserve">§ 3 ust. 1 </w:t>
      </w:r>
      <w:r w:rsidR="00B107FA" w:rsidRPr="00125536">
        <w:rPr>
          <w:rFonts w:ascii="Lato" w:eastAsia="Times New Roman" w:hAnsi="Lato" w:cstheme="minorHAnsi"/>
          <w:lang w:eastAsia="pl-PL"/>
        </w:rPr>
        <w:t xml:space="preserve">pkt </w:t>
      </w:r>
      <w:r w:rsidR="001530A1" w:rsidRPr="00125536">
        <w:rPr>
          <w:rFonts w:ascii="Lato" w:eastAsia="Times New Roman" w:hAnsi="Lato" w:cstheme="minorHAnsi"/>
          <w:lang w:eastAsia="pl-PL"/>
        </w:rPr>
        <w:t>6</w:t>
      </w:r>
      <w:r w:rsidR="00EE2979" w:rsidRPr="00125536">
        <w:rPr>
          <w:rFonts w:ascii="Lato" w:eastAsia="Times New Roman" w:hAnsi="Lato" w:cstheme="minorHAnsi"/>
          <w:lang w:eastAsia="pl-PL"/>
        </w:rPr>
        <w:t>,</w:t>
      </w:r>
      <w:r w:rsidR="00B107FA" w:rsidRPr="00125536">
        <w:rPr>
          <w:rFonts w:ascii="Lato" w:eastAsia="Times New Roman" w:hAnsi="Lato" w:cstheme="minorHAnsi"/>
          <w:lang w:eastAsia="pl-PL"/>
        </w:rPr>
        <w:t xml:space="preserve"> </w:t>
      </w:r>
      <w:r w:rsidRPr="00125536">
        <w:rPr>
          <w:rFonts w:ascii="Lato" w:eastAsia="Times New Roman" w:hAnsi="Lato" w:cstheme="minorHAnsi"/>
          <w:lang w:eastAsia="pl-PL"/>
        </w:rPr>
        <w:t>Wykonawca</w:t>
      </w:r>
      <w:r w:rsidRPr="0006247E">
        <w:rPr>
          <w:rFonts w:ascii="Lato" w:eastAsia="Times New Roman" w:hAnsi="Lato" w:cstheme="minorHAnsi"/>
          <w:lang w:eastAsia="pl-PL"/>
        </w:rPr>
        <w:t xml:space="preserve"> zapłaci karę umowną za każdą stwierdzoną niezgodność </w:t>
      </w:r>
      <w:r w:rsidR="00481283" w:rsidRPr="0006247E">
        <w:rPr>
          <w:rFonts w:ascii="Lato" w:eastAsia="Times New Roman" w:hAnsi="Lato" w:cstheme="minorHAnsi"/>
          <w:lang w:eastAsia="pl-PL"/>
        </w:rPr>
        <w:t xml:space="preserve">w wysokości </w:t>
      </w:r>
      <w:r w:rsidR="00A42839">
        <w:rPr>
          <w:rFonts w:ascii="Lato" w:eastAsia="Times New Roman" w:hAnsi="Lato" w:cstheme="minorHAnsi"/>
          <w:lang w:eastAsia="pl-PL"/>
        </w:rPr>
        <w:t>3</w:t>
      </w:r>
      <w:r w:rsidR="00481283" w:rsidRPr="0006247E">
        <w:rPr>
          <w:rFonts w:ascii="Lato" w:eastAsia="Times New Roman" w:hAnsi="Lato" w:cstheme="minorHAnsi"/>
          <w:lang w:eastAsia="pl-PL"/>
        </w:rPr>
        <w:t>.000 zł x ……… (mnożnik</w:t>
      </w:r>
      <w:r w:rsidR="00481283" w:rsidRPr="00481283">
        <w:rPr>
          <w:rFonts w:ascii="Lato" w:eastAsia="Times New Roman" w:hAnsi="Lato" w:cstheme="minorHAnsi"/>
          <w:lang w:eastAsia="pl-PL"/>
        </w:rPr>
        <w:t xml:space="preserve"> kar zgodny z deklaracją ofertową) za każdą stwierdzoną niezgodność.</w:t>
      </w:r>
    </w:p>
    <w:p w14:paraId="39EAA9C6" w14:textId="7578952C" w:rsidR="00481283" w:rsidRPr="00481283" w:rsidRDefault="00481283" w:rsidP="00610FFB">
      <w:pPr>
        <w:pStyle w:val="Akapitzlist"/>
        <w:numPr>
          <w:ilvl w:val="0"/>
          <w:numId w:val="4"/>
        </w:numPr>
        <w:spacing w:after="0" w:line="240" w:lineRule="auto"/>
        <w:jc w:val="both"/>
        <w:rPr>
          <w:rFonts w:ascii="Lato" w:eastAsia="Times New Roman" w:hAnsi="Lato" w:cstheme="minorHAnsi"/>
          <w:bCs/>
          <w:lang w:eastAsia="pl-PL"/>
        </w:rPr>
      </w:pPr>
      <w:r w:rsidRPr="00481283">
        <w:rPr>
          <w:rFonts w:ascii="Lato" w:eastAsia="Times New Roman" w:hAnsi="Lato" w:cstheme="minorHAnsi"/>
          <w:bCs/>
          <w:lang w:eastAsia="pl-PL"/>
        </w:rPr>
        <w:t xml:space="preserve">Za zwłokę w realizacji prac określonych w § 3 ust. 1 pkt 1, </w:t>
      </w:r>
      <w:r w:rsidRPr="00481283">
        <w:rPr>
          <w:rFonts w:ascii="Lato" w:eastAsia="Times New Roman" w:hAnsi="Lato" w:cstheme="minorHAnsi"/>
          <w:lang w:eastAsia="pl-PL"/>
        </w:rPr>
        <w:t>Wykonawca</w:t>
      </w:r>
      <w:r w:rsidRPr="00481283">
        <w:rPr>
          <w:rFonts w:ascii="Lato" w:eastAsia="Times New Roman" w:hAnsi="Lato" w:cstheme="minorHAnsi"/>
          <w:bCs/>
          <w:lang w:eastAsia="pl-PL"/>
        </w:rPr>
        <w:t xml:space="preserve"> zapłaci Zamawiającemu karę umowną w wysokości 100 zł x ……… (mnożnik kar zgodny z deklaracją ofertową) za każdy dzień zwłoki.</w:t>
      </w:r>
    </w:p>
    <w:p w14:paraId="7196BF07" w14:textId="6693EA0C" w:rsidR="00C73179" w:rsidRPr="00FD686A" w:rsidRDefault="00F87E40" w:rsidP="00610FFB">
      <w:pPr>
        <w:pStyle w:val="Akapitzlist"/>
        <w:numPr>
          <w:ilvl w:val="0"/>
          <w:numId w:val="4"/>
        </w:numPr>
        <w:spacing w:after="0" w:line="240" w:lineRule="auto"/>
        <w:jc w:val="both"/>
        <w:rPr>
          <w:rFonts w:ascii="Lato" w:eastAsia="Times New Roman" w:hAnsi="Lato" w:cstheme="minorHAnsi"/>
          <w:bCs/>
          <w:lang w:eastAsia="pl-PL"/>
        </w:rPr>
      </w:pPr>
      <w:r w:rsidRPr="00481283">
        <w:rPr>
          <w:rFonts w:ascii="Lato" w:eastAsia="Times New Roman" w:hAnsi="Lato" w:cstheme="minorHAnsi"/>
          <w:bCs/>
          <w:lang w:eastAsia="pl-PL"/>
        </w:rPr>
        <w:t>Za nieprzekazanie dokumentów umożliwiających kontrolę, o której mow</w:t>
      </w:r>
      <w:r w:rsidR="00B014D7" w:rsidRPr="00481283">
        <w:rPr>
          <w:rFonts w:ascii="Lato" w:eastAsia="Times New Roman" w:hAnsi="Lato" w:cstheme="minorHAnsi"/>
          <w:bCs/>
          <w:lang w:eastAsia="pl-PL"/>
        </w:rPr>
        <w:t>a</w:t>
      </w:r>
      <w:r w:rsidRPr="00481283">
        <w:rPr>
          <w:rFonts w:ascii="Lato" w:eastAsia="Times New Roman" w:hAnsi="Lato" w:cstheme="minorHAnsi"/>
          <w:bCs/>
          <w:lang w:eastAsia="pl-PL"/>
        </w:rPr>
        <w:t xml:space="preserve"> w </w:t>
      </w:r>
      <w:r w:rsidRPr="00481283">
        <w:rPr>
          <w:rFonts w:ascii="Lato" w:eastAsia="Times New Roman" w:hAnsi="Lato" w:cstheme="minorHAnsi"/>
          <w:bCs/>
          <w:iCs/>
          <w:lang w:eastAsia="pl-PL"/>
        </w:rPr>
        <w:t xml:space="preserve">§ </w:t>
      </w:r>
      <w:r w:rsidR="001530A1">
        <w:rPr>
          <w:rFonts w:ascii="Lato" w:eastAsia="Times New Roman" w:hAnsi="Lato" w:cstheme="minorHAnsi"/>
          <w:bCs/>
          <w:iCs/>
          <w:lang w:eastAsia="pl-PL"/>
        </w:rPr>
        <w:t>6</w:t>
      </w:r>
      <w:r w:rsidRPr="00481283">
        <w:rPr>
          <w:rFonts w:ascii="Lato" w:eastAsia="Times New Roman" w:hAnsi="Lato" w:cstheme="minorHAnsi"/>
          <w:bCs/>
          <w:i/>
          <w:iCs/>
          <w:lang w:eastAsia="pl-PL"/>
        </w:rPr>
        <w:t xml:space="preserve">, </w:t>
      </w:r>
      <w:r w:rsidRPr="00481283">
        <w:rPr>
          <w:rFonts w:ascii="Lato" w:eastAsia="Times New Roman" w:hAnsi="Lato" w:cstheme="minorHAnsi"/>
          <w:bCs/>
          <w:iCs/>
          <w:lang w:eastAsia="pl-PL"/>
        </w:rPr>
        <w:t xml:space="preserve">Wykonawca zapłaci Zamawiającemu karę umowną w wysokości </w:t>
      </w:r>
      <w:r w:rsidR="008569FF" w:rsidRPr="00481283">
        <w:rPr>
          <w:rFonts w:ascii="Lato" w:eastAsia="Times New Roman" w:hAnsi="Lato" w:cstheme="minorHAnsi"/>
          <w:bCs/>
          <w:iCs/>
          <w:lang w:eastAsia="pl-PL"/>
        </w:rPr>
        <w:t>1</w:t>
      </w:r>
      <w:r w:rsidRPr="00481283">
        <w:rPr>
          <w:rFonts w:ascii="Lato" w:eastAsia="Times New Roman" w:hAnsi="Lato" w:cstheme="minorHAnsi"/>
          <w:bCs/>
          <w:iCs/>
          <w:lang w:eastAsia="pl-PL"/>
        </w:rPr>
        <w:t>0% ustalonego łącznego wynagrodzenia brutto za każdy taki przypadek.</w:t>
      </w:r>
    </w:p>
    <w:p w14:paraId="42C64CDC" w14:textId="5D25A770" w:rsidR="00F87E40" w:rsidRPr="00BF680A" w:rsidRDefault="00F87E40" w:rsidP="00610FFB">
      <w:pPr>
        <w:pStyle w:val="Akapitzlist"/>
        <w:numPr>
          <w:ilvl w:val="0"/>
          <w:numId w:val="4"/>
        </w:numPr>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Za naruszenie przez Wykonawcę zasad związanych z ochroną danych osobowych, w związku z realizacją przedmiotu umowy, Wykonawca zapłaci Zamawiającemu karę umowną w wysokości 1.500 zł (słownie: tysiąc pięćset złotych 00/100) za każdy stwierdzony przypadek naruszenia.</w:t>
      </w:r>
    </w:p>
    <w:p w14:paraId="08956DD3" w14:textId="22664B83" w:rsidR="00F87E40" w:rsidRPr="00BF680A" w:rsidRDefault="00F87E40" w:rsidP="00610FFB">
      <w:pPr>
        <w:pStyle w:val="Akapitzlist"/>
        <w:numPr>
          <w:ilvl w:val="0"/>
          <w:numId w:val="4"/>
        </w:numPr>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 xml:space="preserve">W przypadku odstąpienia od </w:t>
      </w:r>
      <w:r w:rsidR="00D66F9E" w:rsidRPr="00BF680A">
        <w:rPr>
          <w:rFonts w:ascii="Lato" w:eastAsia="Times New Roman" w:hAnsi="Lato" w:cstheme="minorHAnsi"/>
          <w:bCs/>
          <w:lang w:eastAsia="pl-PL"/>
        </w:rPr>
        <w:t>u</w:t>
      </w:r>
      <w:r w:rsidRPr="00BF680A">
        <w:rPr>
          <w:rFonts w:ascii="Lato" w:eastAsia="Times New Roman" w:hAnsi="Lato" w:cstheme="minorHAnsi"/>
          <w:bCs/>
          <w:lang w:eastAsia="pl-PL"/>
        </w:rPr>
        <w:t>mowy przez którąkolwiek ze Stron z przyczyn leżących po stronie Wykonawcy, Wykonawca zapłaci Zamawiającemu karę umowną w wysokości 1</w:t>
      </w:r>
      <w:r w:rsidR="00EE54CF">
        <w:rPr>
          <w:rFonts w:ascii="Lato" w:eastAsia="Times New Roman" w:hAnsi="Lato" w:cstheme="minorHAnsi"/>
          <w:bCs/>
          <w:lang w:eastAsia="pl-PL"/>
        </w:rPr>
        <w:t>0</w:t>
      </w:r>
      <w:r w:rsidRPr="00BF680A">
        <w:rPr>
          <w:rFonts w:ascii="Lato" w:eastAsia="Times New Roman" w:hAnsi="Lato" w:cstheme="minorHAnsi"/>
          <w:bCs/>
          <w:lang w:eastAsia="pl-PL"/>
        </w:rPr>
        <w:t>% łącznego wynagrodzenia brutto.</w:t>
      </w:r>
    </w:p>
    <w:p w14:paraId="712C0E8F" w14:textId="54CFD9DC" w:rsidR="00F87E40" w:rsidRPr="00BF680A" w:rsidRDefault="00F87E40" w:rsidP="00610FFB">
      <w:pPr>
        <w:pStyle w:val="Akapitzlist"/>
        <w:numPr>
          <w:ilvl w:val="0"/>
          <w:numId w:val="4"/>
        </w:numPr>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Kary umowne będą płatne w terminie 14 dni od dnia otrzymania wezwania do zapłaty.</w:t>
      </w:r>
    </w:p>
    <w:p w14:paraId="44E5B778" w14:textId="79C2FA5C" w:rsidR="00F87E40" w:rsidRPr="00BF680A" w:rsidRDefault="00F87E40" w:rsidP="00610FFB">
      <w:pPr>
        <w:pStyle w:val="Akapitzlist"/>
        <w:numPr>
          <w:ilvl w:val="0"/>
          <w:numId w:val="4"/>
        </w:numPr>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 xml:space="preserve">Wykonawca wyraża zgodę na potrącenie kar umownych z przysługującego mu wynagrodzenia, </w:t>
      </w:r>
      <w:r w:rsidR="00F178DB" w:rsidRPr="00BF680A">
        <w:rPr>
          <w:rFonts w:ascii="Lato" w:eastAsia="Times New Roman" w:hAnsi="Lato" w:cstheme="minorHAnsi"/>
          <w:bCs/>
          <w:lang w:eastAsia="pl-PL"/>
        </w:rPr>
        <w:br/>
      </w:r>
      <w:r w:rsidRPr="00BF680A">
        <w:rPr>
          <w:rFonts w:ascii="Lato" w:eastAsia="Times New Roman" w:hAnsi="Lato" w:cstheme="minorHAnsi"/>
          <w:bCs/>
          <w:lang w:eastAsia="pl-PL"/>
        </w:rPr>
        <w:t>z zastrzeżeniem, że przyczyna naliczenia kary umownej nastąpi przed wypłatą wynagrodzenia.</w:t>
      </w:r>
    </w:p>
    <w:p w14:paraId="7E10791C" w14:textId="04755708" w:rsidR="00B62170" w:rsidRPr="00BF680A" w:rsidRDefault="00B62170" w:rsidP="00610FFB">
      <w:pPr>
        <w:pStyle w:val="Akapitzlist"/>
        <w:numPr>
          <w:ilvl w:val="0"/>
          <w:numId w:val="4"/>
        </w:numPr>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W sytuacji, gdy kara umowna przewidziana w ust. 1</w:t>
      </w:r>
      <w:r w:rsidR="009B26AF" w:rsidRPr="00BF680A">
        <w:rPr>
          <w:rFonts w:ascii="Lato" w:eastAsia="Times New Roman" w:hAnsi="Lato" w:cstheme="minorHAnsi"/>
          <w:bCs/>
          <w:lang w:eastAsia="pl-PL"/>
        </w:rPr>
        <w:t>-</w:t>
      </w:r>
      <w:r w:rsidR="000D3833">
        <w:rPr>
          <w:rFonts w:ascii="Lato" w:eastAsia="Times New Roman" w:hAnsi="Lato" w:cstheme="minorHAnsi"/>
          <w:bCs/>
          <w:lang w:eastAsia="pl-PL"/>
        </w:rPr>
        <w:t>4</w:t>
      </w:r>
      <w:r w:rsidRPr="00BF680A">
        <w:rPr>
          <w:rFonts w:ascii="Lato" w:eastAsia="Times New Roman" w:hAnsi="Lato" w:cstheme="minorHAnsi"/>
          <w:bCs/>
          <w:lang w:eastAsia="pl-PL"/>
        </w:rPr>
        <w:t>, nie pokrywa szkody, Zamawiającemu przysługuje prawo żądania odszkodowania na zasadach ogólnych.</w:t>
      </w:r>
    </w:p>
    <w:p w14:paraId="2ED77925" w14:textId="5832D107" w:rsidR="005424C0" w:rsidRPr="00BF680A" w:rsidRDefault="005424C0" w:rsidP="00610FFB">
      <w:pPr>
        <w:pStyle w:val="Akapitzlist"/>
        <w:numPr>
          <w:ilvl w:val="0"/>
          <w:numId w:val="4"/>
        </w:numPr>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 xml:space="preserve">Łączny limit kar umownych, jakich Zamawiający może żądać od Wykonawcy ze wszystkich tytułów przewidzianych w niniejszym paragrafie umowy, wynosi 20% wynagrodzenia umownego brutto określonego w § </w:t>
      </w:r>
      <w:r w:rsidR="008C472D">
        <w:rPr>
          <w:rFonts w:ascii="Lato" w:eastAsia="Times New Roman" w:hAnsi="Lato" w:cstheme="minorHAnsi"/>
          <w:bCs/>
          <w:lang w:eastAsia="pl-PL"/>
        </w:rPr>
        <w:t>5</w:t>
      </w:r>
      <w:r w:rsidRPr="00BF680A">
        <w:rPr>
          <w:rFonts w:ascii="Lato" w:eastAsia="Times New Roman" w:hAnsi="Lato" w:cstheme="minorHAnsi"/>
          <w:bCs/>
          <w:lang w:eastAsia="pl-PL"/>
        </w:rPr>
        <w:t xml:space="preserve"> ust. </w:t>
      </w:r>
      <w:r w:rsidR="008C472D">
        <w:rPr>
          <w:rFonts w:ascii="Lato" w:eastAsia="Times New Roman" w:hAnsi="Lato" w:cstheme="minorHAnsi"/>
          <w:bCs/>
          <w:lang w:eastAsia="pl-PL"/>
        </w:rPr>
        <w:t>1</w:t>
      </w:r>
      <w:r w:rsidRPr="00BF680A">
        <w:rPr>
          <w:rFonts w:ascii="Lato" w:eastAsia="Times New Roman" w:hAnsi="Lato" w:cstheme="minorHAnsi"/>
          <w:bCs/>
          <w:lang w:eastAsia="pl-PL"/>
        </w:rPr>
        <w:t xml:space="preserve"> umowy.</w:t>
      </w:r>
    </w:p>
    <w:p w14:paraId="6CEFB6C5" w14:textId="77777777" w:rsidR="004855B8" w:rsidRPr="00BF680A" w:rsidRDefault="004855B8" w:rsidP="00610FFB">
      <w:pPr>
        <w:spacing w:after="0" w:line="240" w:lineRule="auto"/>
        <w:jc w:val="both"/>
        <w:rPr>
          <w:rFonts w:ascii="Lato" w:eastAsia="Times New Roman" w:hAnsi="Lato" w:cstheme="minorHAnsi"/>
          <w:bCs/>
          <w:lang w:eastAsia="pl-PL"/>
        </w:rPr>
      </w:pPr>
    </w:p>
    <w:p w14:paraId="6971DAF7" w14:textId="3F7141B1" w:rsidR="008D7738" w:rsidRPr="00BF680A" w:rsidRDefault="00A77892" w:rsidP="00610FFB">
      <w:pPr>
        <w:spacing w:after="0" w:line="240" w:lineRule="auto"/>
        <w:jc w:val="center"/>
        <w:rPr>
          <w:rFonts w:ascii="Lato" w:eastAsia="Times New Roman" w:hAnsi="Lato" w:cstheme="minorHAnsi"/>
          <w:bCs/>
          <w:i/>
          <w:iCs/>
          <w:lang w:eastAsia="pl-PL"/>
        </w:rPr>
      </w:pPr>
      <w:r w:rsidRPr="00BF680A">
        <w:rPr>
          <w:rFonts w:ascii="Lato" w:eastAsia="Times New Roman" w:hAnsi="Lato" w:cstheme="minorHAnsi"/>
          <w:bCs/>
          <w:i/>
          <w:iCs/>
          <w:lang w:eastAsia="pl-PL"/>
        </w:rPr>
        <w:t xml:space="preserve">§ </w:t>
      </w:r>
      <w:r w:rsidR="00336E0A" w:rsidRPr="00BF680A">
        <w:rPr>
          <w:rFonts w:ascii="Lato" w:eastAsia="Times New Roman" w:hAnsi="Lato" w:cstheme="minorHAnsi"/>
          <w:bCs/>
          <w:i/>
          <w:iCs/>
          <w:lang w:eastAsia="pl-PL"/>
        </w:rPr>
        <w:t>9</w:t>
      </w:r>
      <w:r w:rsidR="00B34D90" w:rsidRPr="00BF680A">
        <w:rPr>
          <w:rFonts w:ascii="Lato" w:eastAsia="Times New Roman" w:hAnsi="Lato" w:cstheme="minorHAnsi"/>
          <w:bCs/>
          <w:i/>
          <w:iCs/>
          <w:lang w:eastAsia="pl-PL"/>
        </w:rPr>
        <w:t xml:space="preserve"> Poufność</w:t>
      </w:r>
    </w:p>
    <w:p w14:paraId="346DE90F" w14:textId="77777777" w:rsidR="00B964FD" w:rsidRPr="00BF680A" w:rsidRDefault="00276164" w:rsidP="00610FFB">
      <w:pPr>
        <w:pStyle w:val="Akapitzlist"/>
        <w:widowControl w:val="0"/>
        <w:numPr>
          <w:ilvl w:val="0"/>
          <w:numId w:val="5"/>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Wszelkie informacje w ustnej, pisemnej, elektronicznej lub innej postaci, które Strony wzajemnie sobie udostępnią w związku z realizacją niniejszej umowy, zarówno w czasie jej obowiązywania, jak i po jej rozwiązaniu lub wygaśnięciu, będą traktowane jako poufne i będą wykorzystane wyłącznie do wykonania zobowiązań objętych umową.</w:t>
      </w:r>
    </w:p>
    <w:p w14:paraId="0C967589" w14:textId="6A2560BE" w:rsidR="00B964FD" w:rsidRPr="00BF680A" w:rsidRDefault="009B26AF" w:rsidP="00610FFB">
      <w:pPr>
        <w:pStyle w:val="Akapitzlist"/>
        <w:widowControl w:val="0"/>
        <w:numPr>
          <w:ilvl w:val="0"/>
          <w:numId w:val="5"/>
        </w:numPr>
        <w:suppressAutoHyphens/>
        <w:spacing w:after="0" w:line="240" w:lineRule="auto"/>
        <w:jc w:val="both"/>
        <w:rPr>
          <w:rFonts w:ascii="Lato" w:eastAsia="Lucida Sans Unicode" w:hAnsi="Lato" w:cstheme="minorHAnsi"/>
          <w:bCs/>
          <w:kern w:val="1"/>
        </w:rPr>
      </w:pPr>
      <w:r w:rsidRPr="00BF680A">
        <w:rPr>
          <w:rFonts w:ascii="Lato" w:hAnsi="Lato" w:cstheme="minorHAnsi"/>
        </w:rPr>
        <w:t>Wykonawca</w:t>
      </w:r>
      <w:r w:rsidR="00282DFB" w:rsidRPr="00BF680A">
        <w:rPr>
          <w:rFonts w:ascii="Lato" w:hAnsi="Lato" w:cstheme="minorHAnsi"/>
        </w:rPr>
        <w:t xml:space="preserve"> zapłaci </w:t>
      </w:r>
      <w:r w:rsidRPr="00BF680A">
        <w:rPr>
          <w:rFonts w:ascii="Lato" w:hAnsi="Lato" w:cstheme="minorHAnsi"/>
        </w:rPr>
        <w:t xml:space="preserve">Zamawiającemu </w:t>
      </w:r>
      <w:r w:rsidR="00282DFB" w:rsidRPr="00BF680A">
        <w:rPr>
          <w:rFonts w:ascii="Lato" w:hAnsi="Lato" w:cstheme="minorHAnsi"/>
        </w:rPr>
        <w:t>karę umowną za naruszenie obowiązku, o którym mowa w</w:t>
      </w:r>
      <w:r w:rsidR="00074E3A" w:rsidRPr="00BF680A">
        <w:rPr>
          <w:rFonts w:ascii="Lato" w:hAnsi="Lato" w:cstheme="minorHAnsi"/>
        </w:rPr>
        <w:t xml:space="preserve"> </w:t>
      </w:r>
      <w:r w:rsidR="00282DFB" w:rsidRPr="00BF680A">
        <w:rPr>
          <w:rFonts w:ascii="Lato" w:hAnsi="Lato" w:cstheme="minorHAnsi"/>
        </w:rPr>
        <w:t xml:space="preserve">ust. 1 w wysokości </w:t>
      </w:r>
      <w:r w:rsidR="00457A9F" w:rsidRPr="00BF680A">
        <w:rPr>
          <w:rFonts w:ascii="Lato" w:hAnsi="Lato" w:cstheme="minorHAnsi"/>
        </w:rPr>
        <w:t>1</w:t>
      </w:r>
      <w:r w:rsidR="004146DC" w:rsidRPr="00BF680A">
        <w:rPr>
          <w:rFonts w:ascii="Lato" w:hAnsi="Lato" w:cstheme="minorHAnsi"/>
        </w:rPr>
        <w:t>0% wynagrodzenia</w:t>
      </w:r>
      <w:r w:rsidR="00D40C1C" w:rsidRPr="00BF680A">
        <w:rPr>
          <w:rFonts w:ascii="Lato" w:hAnsi="Lato" w:cstheme="minorHAnsi"/>
        </w:rPr>
        <w:t xml:space="preserve"> brutto</w:t>
      </w:r>
      <w:r w:rsidR="004146DC" w:rsidRPr="00BF680A">
        <w:rPr>
          <w:rFonts w:ascii="Lato" w:hAnsi="Lato" w:cstheme="minorHAnsi"/>
        </w:rPr>
        <w:t xml:space="preserve"> określonego w </w:t>
      </w:r>
      <w:r w:rsidR="004146DC" w:rsidRPr="00BF680A">
        <w:rPr>
          <w:rFonts w:ascii="Lato" w:eastAsia="Lucida Sans Unicode" w:hAnsi="Lato" w:cstheme="minorHAnsi"/>
          <w:bCs/>
          <w:kern w:val="1"/>
        </w:rPr>
        <w:t xml:space="preserve">§ </w:t>
      </w:r>
      <w:r w:rsidR="00336E0A" w:rsidRPr="00BF680A">
        <w:rPr>
          <w:rFonts w:ascii="Lato" w:eastAsia="Lucida Sans Unicode" w:hAnsi="Lato" w:cstheme="minorHAnsi"/>
          <w:bCs/>
          <w:kern w:val="1"/>
        </w:rPr>
        <w:t>5</w:t>
      </w:r>
      <w:r w:rsidR="004146DC" w:rsidRPr="00BF680A">
        <w:rPr>
          <w:rFonts w:ascii="Lato" w:eastAsia="Lucida Sans Unicode" w:hAnsi="Lato" w:cstheme="minorHAnsi"/>
          <w:bCs/>
          <w:kern w:val="1"/>
        </w:rPr>
        <w:t xml:space="preserve"> ust. </w:t>
      </w:r>
      <w:r w:rsidR="00A02FD3" w:rsidRPr="00BF680A">
        <w:rPr>
          <w:rFonts w:ascii="Lato" w:eastAsia="Lucida Sans Unicode" w:hAnsi="Lato" w:cstheme="minorHAnsi"/>
          <w:bCs/>
          <w:kern w:val="1"/>
        </w:rPr>
        <w:t>2</w:t>
      </w:r>
      <w:r w:rsidR="00282DFB" w:rsidRPr="00BF680A">
        <w:rPr>
          <w:rFonts w:ascii="Lato" w:hAnsi="Lato" w:cstheme="minorHAnsi"/>
        </w:rPr>
        <w:t xml:space="preserve"> za każde naruszenie.</w:t>
      </w:r>
    </w:p>
    <w:p w14:paraId="16810E59" w14:textId="1FDAB582" w:rsidR="00282DFB" w:rsidRPr="00BF680A" w:rsidRDefault="00282DFB" w:rsidP="00610FFB">
      <w:pPr>
        <w:pStyle w:val="Akapitzlist"/>
        <w:widowControl w:val="0"/>
        <w:numPr>
          <w:ilvl w:val="0"/>
          <w:numId w:val="5"/>
        </w:numPr>
        <w:suppressAutoHyphens/>
        <w:spacing w:after="0" w:line="240" w:lineRule="auto"/>
        <w:jc w:val="both"/>
        <w:rPr>
          <w:rFonts w:ascii="Lato" w:eastAsia="Lucida Sans Unicode" w:hAnsi="Lato" w:cstheme="minorHAnsi"/>
          <w:bCs/>
          <w:kern w:val="1"/>
        </w:rPr>
      </w:pPr>
      <w:r w:rsidRPr="00BF680A">
        <w:rPr>
          <w:rFonts w:ascii="Lato" w:hAnsi="Lato" w:cstheme="minorHAnsi"/>
        </w:rPr>
        <w:t xml:space="preserve">Jeżeli szkoda będzie przewyższała wartość zastrzeżonej kary umownej, </w:t>
      </w:r>
      <w:r w:rsidR="00074E3A" w:rsidRPr="00BF680A">
        <w:rPr>
          <w:rFonts w:ascii="Lato" w:hAnsi="Lato" w:cstheme="minorHAnsi"/>
        </w:rPr>
        <w:t>Zamawiający</w:t>
      </w:r>
      <w:r w:rsidRPr="00BF680A">
        <w:rPr>
          <w:rFonts w:ascii="Lato" w:hAnsi="Lato" w:cstheme="minorHAnsi"/>
        </w:rPr>
        <w:t xml:space="preserve"> ma prawo dochodzić odszkodowania na zasadach ogólnych wynikających z</w:t>
      </w:r>
      <w:r w:rsidR="00BC05B0" w:rsidRPr="00BF680A">
        <w:rPr>
          <w:rFonts w:ascii="Lato" w:hAnsi="Lato" w:cstheme="minorHAnsi"/>
        </w:rPr>
        <w:t xml:space="preserve"> Kodeksu cywilnego.</w:t>
      </w:r>
    </w:p>
    <w:p w14:paraId="1AE7B90D" w14:textId="77777777" w:rsidR="008569FF" w:rsidRPr="00BF680A" w:rsidRDefault="008569FF" w:rsidP="00610FFB">
      <w:pPr>
        <w:spacing w:after="0" w:line="240" w:lineRule="auto"/>
        <w:jc w:val="center"/>
        <w:rPr>
          <w:rFonts w:ascii="Lato" w:eastAsia="Times New Roman" w:hAnsi="Lato" w:cstheme="minorHAnsi"/>
          <w:bCs/>
          <w:i/>
          <w:iCs/>
          <w:lang w:eastAsia="pl-PL"/>
        </w:rPr>
      </w:pPr>
    </w:p>
    <w:p w14:paraId="739F2F87" w14:textId="3DD690C0" w:rsidR="009B26AF" w:rsidRPr="00BF680A" w:rsidRDefault="009B26AF" w:rsidP="00610FFB">
      <w:pPr>
        <w:spacing w:after="0" w:line="240" w:lineRule="auto"/>
        <w:jc w:val="center"/>
        <w:rPr>
          <w:rFonts w:ascii="Lato" w:eastAsia="Times New Roman" w:hAnsi="Lato" w:cstheme="minorHAnsi"/>
          <w:bCs/>
          <w:i/>
          <w:iCs/>
          <w:lang w:eastAsia="pl-PL"/>
        </w:rPr>
      </w:pPr>
      <w:r w:rsidRPr="00BF680A">
        <w:rPr>
          <w:rFonts w:ascii="Lato" w:eastAsia="Times New Roman" w:hAnsi="Lato" w:cstheme="minorHAnsi"/>
          <w:bCs/>
          <w:i/>
          <w:iCs/>
          <w:lang w:eastAsia="pl-PL"/>
        </w:rPr>
        <w:t>§ 1</w:t>
      </w:r>
      <w:r w:rsidR="00336E0A" w:rsidRPr="00BF680A">
        <w:rPr>
          <w:rFonts w:ascii="Lato" w:eastAsia="Times New Roman" w:hAnsi="Lato" w:cstheme="minorHAnsi"/>
          <w:bCs/>
          <w:i/>
          <w:iCs/>
          <w:lang w:eastAsia="pl-PL"/>
        </w:rPr>
        <w:t>0</w:t>
      </w:r>
      <w:r w:rsidR="00AD1651" w:rsidRPr="00BF680A">
        <w:rPr>
          <w:rFonts w:ascii="Lato" w:eastAsia="Times New Roman" w:hAnsi="Lato" w:cstheme="minorHAnsi"/>
          <w:bCs/>
          <w:i/>
          <w:iCs/>
          <w:lang w:eastAsia="pl-PL"/>
        </w:rPr>
        <w:t xml:space="preserve"> Zmiany w umowie</w:t>
      </w:r>
    </w:p>
    <w:p w14:paraId="58FBD7F3" w14:textId="4C98AA64" w:rsidR="00BF7F00" w:rsidRPr="00BF680A" w:rsidRDefault="00BF7F00" w:rsidP="00610FFB">
      <w:pPr>
        <w:pStyle w:val="Akapitzlist"/>
        <w:widowControl w:val="0"/>
        <w:numPr>
          <w:ilvl w:val="0"/>
          <w:numId w:val="8"/>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 xml:space="preserve">Zmiany postanowień niniejszej </w:t>
      </w:r>
      <w:r w:rsidR="009E54B4" w:rsidRPr="00BF680A">
        <w:rPr>
          <w:rFonts w:ascii="Lato" w:eastAsia="Lucida Sans Unicode" w:hAnsi="Lato" w:cstheme="minorHAnsi"/>
          <w:bCs/>
          <w:kern w:val="1"/>
        </w:rPr>
        <w:t>u</w:t>
      </w:r>
      <w:r w:rsidRPr="00BF680A">
        <w:rPr>
          <w:rFonts w:ascii="Lato" w:eastAsia="Lucida Sans Unicode" w:hAnsi="Lato" w:cstheme="minorHAnsi"/>
          <w:bCs/>
          <w:kern w:val="1"/>
        </w:rPr>
        <w:t>mowy mogą nastąpić wyłącznie w okolicznościach, o których mowa w art. 455 ust. 1 i 2 ustawy Pzp i pod rygorem nieważności wymagają formy pisemnego aneksu skutecznego po podpisaniu przez obie Strony.</w:t>
      </w:r>
    </w:p>
    <w:p w14:paraId="5098639D" w14:textId="68B6154B" w:rsidR="00BF7F00" w:rsidRPr="00BF680A" w:rsidRDefault="00BF7F00" w:rsidP="00610FFB">
      <w:pPr>
        <w:pStyle w:val="Akapitzlist"/>
        <w:widowControl w:val="0"/>
        <w:numPr>
          <w:ilvl w:val="0"/>
          <w:numId w:val="8"/>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 xml:space="preserve">Zamawiający, działając zgodnie z dyspozycją przepisu art. 455 ust. 1 pkt 1 ustawy Pzp </w:t>
      </w:r>
      <w:r w:rsidR="002946F3">
        <w:rPr>
          <w:rFonts w:ascii="Lato" w:eastAsia="Lucida Sans Unicode" w:hAnsi="Lato" w:cstheme="minorHAnsi"/>
          <w:bCs/>
          <w:kern w:val="1"/>
        </w:rPr>
        <w:t>dopuszcza</w:t>
      </w:r>
      <w:r w:rsidRPr="00BF680A">
        <w:rPr>
          <w:rFonts w:ascii="Lato" w:eastAsia="Lucida Sans Unicode" w:hAnsi="Lato" w:cstheme="minorHAnsi"/>
          <w:bCs/>
          <w:kern w:val="1"/>
        </w:rPr>
        <w:t xml:space="preserve"> zmian</w:t>
      </w:r>
      <w:r w:rsidR="002946F3">
        <w:rPr>
          <w:rFonts w:ascii="Lato" w:eastAsia="Lucida Sans Unicode" w:hAnsi="Lato" w:cstheme="minorHAnsi"/>
          <w:bCs/>
          <w:kern w:val="1"/>
        </w:rPr>
        <w:t>y</w:t>
      </w:r>
      <w:r w:rsidRPr="00BF680A">
        <w:rPr>
          <w:rFonts w:ascii="Lato" w:eastAsia="Lucida Sans Unicode" w:hAnsi="Lato" w:cstheme="minorHAnsi"/>
          <w:bCs/>
          <w:kern w:val="1"/>
        </w:rPr>
        <w:t xml:space="preserve"> postanowień zawartej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 w stosunku do treści oferty, na podstawie której dokonano wyboru Wykonawcy:</w:t>
      </w:r>
    </w:p>
    <w:p w14:paraId="01324BD1" w14:textId="59A8D899" w:rsidR="00BF7F00" w:rsidRPr="00BF680A" w:rsidRDefault="00BF7F00" w:rsidP="001F0081">
      <w:pPr>
        <w:pStyle w:val="Akapitzlist"/>
        <w:widowControl w:val="0"/>
        <w:numPr>
          <w:ilvl w:val="0"/>
          <w:numId w:val="14"/>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 xml:space="preserve">w przypadku konieczności przesunięcia terminu realizacji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 lub innych terminów umownych, jeżeli ich przesunięcie jest wynikiem okoliczności, za które odpowiedzialny jest Zamawiający, w szczególności jeżeli stanowi ono następstwo:</w:t>
      </w:r>
    </w:p>
    <w:p w14:paraId="019332DF" w14:textId="6B37C562" w:rsidR="00BF7F00" w:rsidRPr="00BF680A" w:rsidRDefault="00BF7F00" w:rsidP="001F0081">
      <w:pPr>
        <w:pStyle w:val="Akapitzlist"/>
        <w:widowControl w:val="0"/>
        <w:numPr>
          <w:ilvl w:val="0"/>
          <w:numId w:val="15"/>
        </w:numPr>
        <w:suppressAutoHyphens/>
        <w:spacing w:after="0" w:line="240" w:lineRule="auto"/>
        <w:ind w:left="1843"/>
        <w:jc w:val="both"/>
        <w:rPr>
          <w:rFonts w:ascii="Lato" w:eastAsia="Lucida Sans Unicode" w:hAnsi="Lato" w:cstheme="minorHAnsi"/>
          <w:bCs/>
          <w:kern w:val="1"/>
        </w:rPr>
      </w:pPr>
      <w:r w:rsidRPr="00BF680A">
        <w:rPr>
          <w:rFonts w:ascii="Lato" w:eastAsia="Lucida Sans Unicode" w:hAnsi="Lato" w:cstheme="minorHAnsi"/>
          <w:bCs/>
          <w:kern w:val="1"/>
        </w:rPr>
        <w:t>zmiany w strukturze lub organizacji Zamawiającego,</w:t>
      </w:r>
    </w:p>
    <w:p w14:paraId="0713535B" w14:textId="1645C2FF" w:rsidR="00BF7F00" w:rsidRPr="00BF680A" w:rsidRDefault="00BF7F00" w:rsidP="001F0081">
      <w:pPr>
        <w:pStyle w:val="Akapitzlist"/>
        <w:widowControl w:val="0"/>
        <w:numPr>
          <w:ilvl w:val="0"/>
          <w:numId w:val="15"/>
        </w:numPr>
        <w:suppressAutoHyphens/>
        <w:spacing w:after="0" w:line="240" w:lineRule="auto"/>
        <w:ind w:left="1843"/>
        <w:jc w:val="both"/>
        <w:rPr>
          <w:rFonts w:ascii="Lato" w:eastAsia="Lucida Sans Unicode" w:hAnsi="Lato" w:cstheme="minorHAnsi"/>
          <w:bCs/>
          <w:kern w:val="1"/>
        </w:rPr>
      </w:pPr>
      <w:r w:rsidRPr="00BF680A">
        <w:rPr>
          <w:rFonts w:ascii="Lato" w:eastAsia="Lucida Sans Unicode" w:hAnsi="Lato" w:cstheme="minorHAnsi"/>
          <w:bCs/>
          <w:kern w:val="1"/>
        </w:rPr>
        <w:t xml:space="preserve">konieczności dokonania zmiany w obszarze finansowania zamówienia, zmiany umowy o dofinansowanie, </w:t>
      </w:r>
    </w:p>
    <w:p w14:paraId="0B718DD5" w14:textId="7B2E89B9" w:rsidR="00BF7F00" w:rsidRPr="00BF680A" w:rsidRDefault="00BF7F00" w:rsidP="001F0081">
      <w:pPr>
        <w:pStyle w:val="Akapitzlist"/>
        <w:widowControl w:val="0"/>
        <w:numPr>
          <w:ilvl w:val="0"/>
          <w:numId w:val="15"/>
        </w:numPr>
        <w:suppressAutoHyphens/>
        <w:spacing w:after="0" w:line="240" w:lineRule="auto"/>
        <w:ind w:left="1843"/>
        <w:jc w:val="both"/>
        <w:rPr>
          <w:rFonts w:ascii="Lato" w:eastAsia="Lucida Sans Unicode" w:hAnsi="Lato" w:cstheme="minorHAnsi"/>
          <w:bCs/>
          <w:kern w:val="1"/>
        </w:rPr>
      </w:pPr>
      <w:r w:rsidRPr="00BF680A">
        <w:rPr>
          <w:rFonts w:ascii="Lato" w:eastAsia="Lucida Sans Unicode" w:hAnsi="Lato" w:cstheme="minorHAnsi"/>
          <w:bCs/>
          <w:kern w:val="1"/>
        </w:rPr>
        <w:t xml:space="preserve">w zakresie, w jakim ww. okoliczności mają lub będą mogły mieć wpływ na dotrzymanie </w:t>
      </w:r>
      <w:r w:rsidRPr="00BF680A">
        <w:rPr>
          <w:rFonts w:ascii="Lato" w:eastAsia="Lucida Sans Unicode" w:hAnsi="Lato" w:cstheme="minorHAnsi"/>
          <w:bCs/>
          <w:kern w:val="1"/>
        </w:rPr>
        <w:lastRenderedPageBreak/>
        <w:t xml:space="preserve">terminów umownych z zastrzeżeniem, iż Przedmiot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 winien być zrealizowany w terminie umożliwiającym rozliczenie Projektu;</w:t>
      </w:r>
    </w:p>
    <w:p w14:paraId="1F361D59" w14:textId="6B334E39" w:rsidR="00BF7F00" w:rsidRPr="00BF680A" w:rsidRDefault="00BF7F00" w:rsidP="001F0081">
      <w:pPr>
        <w:pStyle w:val="Akapitzlist"/>
        <w:widowControl w:val="0"/>
        <w:numPr>
          <w:ilvl w:val="0"/>
          <w:numId w:val="14"/>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 xml:space="preserve">w przypadku przesunięcia terminu realizacji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 lub innych terminów umownych, która jest wynikiem wystąpienia siły wyższej, o której mowa w § 1</w:t>
      </w:r>
      <w:r w:rsidR="00007BD8">
        <w:rPr>
          <w:rFonts w:ascii="Lato" w:eastAsia="Lucida Sans Unicode" w:hAnsi="Lato" w:cstheme="minorHAnsi"/>
          <w:bCs/>
          <w:kern w:val="1"/>
        </w:rPr>
        <w:t>1</w:t>
      </w:r>
      <w:r w:rsidRPr="00BF680A">
        <w:rPr>
          <w:rFonts w:ascii="Lato" w:eastAsia="Lucida Sans Unicode" w:hAnsi="Lato" w:cstheme="minorHAnsi"/>
          <w:bCs/>
          <w:kern w:val="1"/>
        </w:rPr>
        <w:t>;</w:t>
      </w:r>
    </w:p>
    <w:p w14:paraId="7A10AC2B" w14:textId="7D7979F2" w:rsidR="00BF7F00" w:rsidRPr="00BF680A" w:rsidRDefault="00BF7F00" w:rsidP="001F0081">
      <w:pPr>
        <w:pStyle w:val="Akapitzlist"/>
        <w:widowControl w:val="0"/>
        <w:numPr>
          <w:ilvl w:val="0"/>
          <w:numId w:val="14"/>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 xml:space="preserve">konieczności przesunięcia terminów umownych, jeśli owa konieczność powstała na skutek okoliczności, których przy dołożeniu należytej staranności nie można było przewidzieć w chwili zawarcia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 xml:space="preserve">mowy; </w:t>
      </w:r>
    </w:p>
    <w:p w14:paraId="38484482" w14:textId="612D4659" w:rsidR="00A1458A" w:rsidRPr="00BF680A" w:rsidRDefault="00A1458A" w:rsidP="001F0081">
      <w:pPr>
        <w:pStyle w:val="Akapitzlist"/>
        <w:widowControl w:val="0"/>
        <w:numPr>
          <w:ilvl w:val="0"/>
          <w:numId w:val="14"/>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w sytuacji przesunięcia terminu realizacji umowy lub innych terminów umownych, która wynika z działań organizacyjnych Lidera projektu, niezależnych od Zamawiającego;</w:t>
      </w:r>
    </w:p>
    <w:p w14:paraId="4F94A6FE" w14:textId="67C46248" w:rsidR="009E54B4" w:rsidRPr="00BF680A" w:rsidRDefault="009E54B4" w:rsidP="001F0081">
      <w:pPr>
        <w:pStyle w:val="Akapitzlist"/>
        <w:widowControl w:val="0"/>
        <w:numPr>
          <w:ilvl w:val="0"/>
          <w:numId w:val="14"/>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 xml:space="preserve">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 a także nie ma na celu uniknięcia stosowania przepisów ustawy Pzp</w:t>
      </w:r>
      <w:r w:rsidR="002557E4" w:rsidRPr="00BF680A">
        <w:rPr>
          <w:rFonts w:ascii="Lato" w:eastAsia="Lucida Sans Unicode" w:hAnsi="Lato" w:cstheme="minorHAnsi"/>
          <w:bCs/>
          <w:kern w:val="1"/>
        </w:rPr>
        <w:t>;</w:t>
      </w:r>
    </w:p>
    <w:p w14:paraId="4CC6A881" w14:textId="0B3A1DC4" w:rsidR="00BF7F00" w:rsidRPr="00BF680A" w:rsidRDefault="00BF7F00" w:rsidP="001F0081">
      <w:pPr>
        <w:pStyle w:val="Akapitzlist"/>
        <w:widowControl w:val="0"/>
        <w:numPr>
          <w:ilvl w:val="0"/>
          <w:numId w:val="14"/>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7C3B2E28" w14:textId="32B80986" w:rsidR="00BF7F00" w:rsidRPr="00BF680A" w:rsidRDefault="00BF7F00" w:rsidP="001F0081">
      <w:pPr>
        <w:pStyle w:val="Akapitzlist"/>
        <w:widowControl w:val="0"/>
        <w:numPr>
          <w:ilvl w:val="0"/>
          <w:numId w:val="14"/>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 xml:space="preserve">zmiany osób </w:t>
      </w:r>
      <w:r w:rsidR="009F2F84" w:rsidRPr="00BF680A">
        <w:rPr>
          <w:rFonts w:ascii="Lato" w:eastAsia="Lucida Sans Unicode" w:hAnsi="Lato" w:cstheme="minorHAnsi"/>
          <w:bCs/>
          <w:kern w:val="1"/>
        </w:rPr>
        <w:t>realizujących umowę</w:t>
      </w:r>
      <w:r w:rsidRPr="00BF680A">
        <w:rPr>
          <w:rFonts w:ascii="Lato" w:eastAsia="Lucida Sans Unicode" w:hAnsi="Lato" w:cstheme="minorHAnsi"/>
          <w:bCs/>
          <w:kern w:val="1"/>
        </w:rPr>
        <w:t xml:space="preserve">, z zastrzeżeniem posiadania przez te osoby co najmniej takich samych kwalifikacji i doświadczenia wymaganych od osób skierowanych do realizacji zamówienia, określonych w  dokumentacji postępowania, pod rygorem niedopuszczenia tych osób do wykonywania czynności (z zastrzeżeniem, iż zmiana ta nie może prowadzić do zmiany Wykonawcy); zmiany powszechnie obowiązujących przepisów prawa w zakresie mającym wpływ na realizację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w:t>
      </w:r>
    </w:p>
    <w:p w14:paraId="3AE4B448" w14:textId="5649B164" w:rsidR="00ED1D00" w:rsidRDefault="00BF7F00" w:rsidP="001F0081">
      <w:pPr>
        <w:pStyle w:val="Akapitzlist"/>
        <w:widowControl w:val="0"/>
        <w:numPr>
          <w:ilvl w:val="0"/>
          <w:numId w:val="14"/>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zmiany cen w sytuacji, kiedy zmiana ta będzie korzystna dla Zamawiającego tzn. na cenę niższą (upusty, rabaty przy zachowaniu dotychczasowego zakresu świadczenia)</w:t>
      </w:r>
      <w:r w:rsidR="00562D19">
        <w:rPr>
          <w:rFonts w:ascii="Lato" w:eastAsia="Lucida Sans Unicode" w:hAnsi="Lato" w:cstheme="minorHAnsi"/>
          <w:bCs/>
          <w:kern w:val="1"/>
        </w:rPr>
        <w:t xml:space="preserve"> n</w:t>
      </w:r>
      <w:r w:rsidRPr="00BF680A">
        <w:rPr>
          <w:rFonts w:ascii="Lato" w:eastAsia="Lucida Sans Unicode" w:hAnsi="Lato" w:cstheme="minorHAnsi"/>
          <w:bCs/>
          <w:kern w:val="1"/>
        </w:rPr>
        <w:t>a pisemny wniosek jednej ze Stron</w:t>
      </w:r>
      <w:r w:rsidR="00235748" w:rsidRPr="00BF680A">
        <w:rPr>
          <w:rFonts w:ascii="Lato" w:eastAsia="Lucida Sans Unicode" w:hAnsi="Lato" w:cstheme="minorHAnsi"/>
          <w:bCs/>
          <w:kern w:val="1"/>
        </w:rPr>
        <w:t>;</w:t>
      </w:r>
    </w:p>
    <w:p w14:paraId="44B8BCF2" w14:textId="321BEE83" w:rsidR="002946F3" w:rsidRPr="00133520" w:rsidRDefault="002946F3" w:rsidP="001F0081">
      <w:pPr>
        <w:pStyle w:val="Akapitzlist"/>
        <w:widowControl w:val="0"/>
        <w:numPr>
          <w:ilvl w:val="0"/>
          <w:numId w:val="14"/>
        </w:numPr>
        <w:suppressAutoHyphens/>
        <w:spacing w:after="0" w:line="240" w:lineRule="auto"/>
        <w:jc w:val="both"/>
        <w:rPr>
          <w:rFonts w:ascii="Lato" w:eastAsia="Lucida Sans Unicode" w:hAnsi="Lato" w:cstheme="minorHAnsi"/>
          <w:bCs/>
          <w:kern w:val="1"/>
        </w:rPr>
      </w:pPr>
      <w:r w:rsidRPr="00133520">
        <w:rPr>
          <w:rFonts w:ascii="Lato" w:eastAsia="Lucida Sans Unicode" w:hAnsi="Lato" w:cstheme="minorHAnsi"/>
          <w:bCs/>
          <w:kern w:val="1"/>
        </w:rPr>
        <w:t xml:space="preserve">zmiany wynagrodzenia i zakresu </w:t>
      </w:r>
      <w:r w:rsidR="005A4256" w:rsidRPr="00133520">
        <w:rPr>
          <w:rFonts w:ascii="Lato" w:eastAsia="Lucida Sans Unicode" w:hAnsi="Lato" w:cstheme="minorHAnsi"/>
          <w:bCs/>
          <w:kern w:val="1"/>
        </w:rPr>
        <w:t xml:space="preserve">umowy </w:t>
      </w:r>
      <w:r w:rsidRPr="00133520">
        <w:rPr>
          <w:rFonts w:ascii="Lato" w:eastAsia="Lucida Sans Unicode" w:hAnsi="Lato" w:cstheme="minorHAnsi"/>
          <w:bCs/>
          <w:kern w:val="1"/>
        </w:rPr>
        <w:t>w przypadku konieczności zapewnienia dodatkowego noclegu w przeddzień wizyty studyjnej dla uczestników przyjeżdżających z odległych części kraju:</w:t>
      </w:r>
    </w:p>
    <w:p w14:paraId="386FD7A9" w14:textId="77777777" w:rsidR="002946F3" w:rsidRPr="00133520" w:rsidRDefault="002946F3" w:rsidP="001F0081">
      <w:pPr>
        <w:pStyle w:val="Akapitzlist"/>
        <w:widowControl w:val="0"/>
        <w:numPr>
          <w:ilvl w:val="0"/>
          <w:numId w:val="33"/>
        </w:numPr>
        <w:suppressAutoHyphens/>
        <w:spacing w:after="0" w:line="240" w:lineRule="auto"/>
        <w:jc w:val="both"/>
        <w:rPr>
          <w:rFonts w:ascii="Lato" w:eastAsia="Lucida Sans Unicode" w:hAnsi="Lato" w:cstheme="minorHAnsi"/>
          <w:bCs/>
          <w:kern w:val="1"/>
        </w:rPr>
      </w:pPr>
      <w:r w:rsidRPr="00133520">
        <w:rPr>
          <w:rFonts w:ascii="Lato" w:eastAsia="Lucida Sans Unicode" w:hAnsi="Lato" w:cstheme="minorHAnsi"/>
          <w:bCs/>
          <w:kern w:val="1"/>
        </w:rPr>
        <w:t>w przypadku zaistnienia takiej potrzeby, Zamawiający zawiadomi o niej Wykonawcę oraz poda liczbę osób korzystających z dodatkowego noclegu co najmniej 5 dni przed terminem wizyty;</w:t>
      </w:r>
    </w:p>
    <w:p w14:paraId="2B9815C4" w14:textId="72C1979B" w:rsidR="002946F3" w:rsidRPr="00133520" w:rsidRDefault="002946F3" w:rsidP="001F0081">
      <w:pPr>
        <w:pStyle w:val="Akapitzlist"/>
        <w:widowControl w:val="0"/>
        <w:numPr>
          <w:ilvl w:val="0"/>
          <w:numId w:val="33"/>
        </w:numPr>
        <w:suppressAutoHyphens/>
        <w:spacing w:after="0" w:line="240" w:lineRule="auto"/>
        <w:jc w:val="both"/>
        <w:rPr>
          <w:rFonts w:ascii="Lato" w:eastAsia="Lucida Sans Unicode" w:hAnsi="Lato" w:cstheme="minorHAnsi"/>
          <w:bCs/>
          <w:kern w:val="1"/>
        </w:rPr>
      </w:pPr>
      <w:r w:rsidRPr="00133520">
        <w:rPr>
          <w:rFonts w:ascii="Lato" w:eastAsia="Lucida Sans Unicode" w:hAnsi="Lato" w:cstheme="minorHAnsi"/>
          <w:bCs/>
          <w:kern w:val="1"/>
        </w:rPr>
        <w:t xml:space="preserve">Wykonawca zobowiązuje się do zapewnienia dodatkowego noclegu ze śniadaniem w cenie nieprzekraczającej </w:t>
      </w:r>
      <w:r w:rsidR="0092219C">
        <w:rPr>
          <w:rFonts w:ascii="Lato" w:eastAsia="Lucida Sans Unicode" w:hAnsi="Lato" w:cstheme="minorHAnsi"/>
          <w:bCs/>
          <w:kern w:val="1"/>
        </w:rPr>
        <w:t>400</w:t>
      </w:r>
      <w:r w:rsidRPr="00133520">
        <w:rPr>
          <w:rFonts w:ascii="Lato" w:eastAsia="Lucida Sans Unicode" w:hAnsi="Lato" w:cstheme="minorHAnsi"/>
          <w:bCs/>
          <w:kern w:val="1"/>
        </w:rPr>
        <w:t xml:space="preserve"> zł brutto za 1 osobę;</w:t>
      </w:r>
    </w:p>
    <w:p w14:paraId="163B1104" w14:textId="77777777" w:rsidR="002946F3" w:rsidRPr="00133520" w:rsidRDefault="002946F3" w:rsidP="001F0081">
      <w:pPr>
        <w:pStyle w:val="Akapitzlist"/>
        <w:widowControl w:val="0"/>
        <w:numPr>
          <w:ilvl w:val="0"/>
          <w:numId w:val="33"/>
        </w:numPr>
        <w:suppressAutoHyphens/>
        <w:spacing w:after="0" w:line="240" w:lineRule="auto"/>
        <w:jc w:val="both"/>
        <w:rPr>
          <w:rFonts w:ascii="Lato" w:eastAsia="Lucida Sans Unicode" w:hAnsi="Lato" w:cstheme="minorHAnsi"/>
          <w:bCs/>
          <w:kern w:val="1"/>
        </w:rPr>
      </w:pPr>
      <w:r w:rsidRPr="00133520">
        <w:rPr>
          <w:rFonts w:ascii="Lato" w:eastAsia="Lucida Sans Unicode" w:hAnsi="Lato" w:cstheme="minorHAnsi"/>
          <w:bCs/>
          <w:kern w:val="1"/>
        </w:rPr>
        <w:t>nocleg musi być zorganizowany w Katowicach, w odległości nie większej niż 1 km od głównego dworca PKP, w obiekcie zapewniającym warunki określone dla noclegu w trakcie wizyty;</w:t>
      </w:r>
    </w:p>
    <w:p w14:paraId="03A24BBD" w14:textId="09E2DFA3" w:rsidR="002946F3" w:rsidRPr="00133520" w:rsidRDefault="002946F3" w:rsidP="001F0081">
      <w:pPr>
        <w:pStyle w:val="Akapitzlist"/>
        <w:widowControl w:val="0"/>
        <w:numPr>
          <w:ilvl w:val="0"/>
          <w:numId w:val="33"/>
        </w:numPr>
        <w:suppressAutoHyphens/>
        <w:spacing w:after="0" w:line="240" w:lineRule="auto"/>
        <w:jc w:val="both"/>
        <w:rPr>
          <w:rFonts w:ascii="Lato" w:eastAsia="Lucida Sans Unicode" w:hAnsi="Lato" w:cstheme="minorHAnsi"/>
          <w:bCs/>
          <w:kern w:val="1"/>
        </w:rPr>
      </w:pPr>
      <w:r w:rsidRPr="00133520">
        <w:rPr>
          <w:rFonts w:ascii="Lato" w:eastAsia="Lucida Sans Unicode" w:hAnsi="Lato" w:cstheme="minorHAnsi"/>
          <w:bCs/>
          <w:kern w:val="1"/>
        </w:rPr>
        <w:t xml:space="preserve">wynagrodzenie Wykonawcy zostanie zwiększone o iloczyn liczby zrealizowanych dodatkowych noclegów i ceny faktycznie poniesionej, nie wyższej niż w </w:t>
      </w:r>
      <w:r w:rsidR="00EE54CF" w:rsidRPr="00133520">
        <w:rPr>
          <w:rFonts w:ascii="Lato" w:eastAsia="Lucida Sans Unicode" w:hAnsi="Lato" w:cstheme="minorHAnsi"/>
          <w:bCs/>
          <w:kern w:val="1"/>
        </w:rPr>
        <w:t>lit. b</w:t>
      </w:r>
      <w:r w:rsidRPr="00133520">
        <w:rPr>
          <w:rFonts w:ascii="Lato" w:eastAsia="Lucida Sans Unicode" w:hAnsi="Lato" w:cstheme="minorHAnsi"/>
          <w:bCs/>
          <w:kern w:val="1"/>
        </w:rPr>
        <w:t>.</w:t>
      </w:r>
    </w:p>
    <w:p w14:paraId="5AD95A4D" w14:textId="53CD4C80" w:rsidR="002946F3" w:rsidRPr="00133520" w:rsidRDefault="002946F3" w:rsidP="001F0081">
      <w:pPr>
        <w:pStyle w:val="Akapitzlist"/>
        <w:widowControl w:val="0"/>
        <w:numPr>
          <w:ilvl w:val="0"/>
          <w:numId w:val="33"/>
        </w:numPr>
        <w:suppressAutoHyphens/>
        <w:spacing w:after="0" w:line="240" w:lineRule="auto"/>
        <w:jc w:val="both"/>
        <w:rPr>
          <w:rFonts w:ascii="Lato" w:eastAsia="Lucida Sans Unicode" w:hAnsi="Lato" w:cstheme="minorHAnsi"/>
          <w:bCs/>
          <w:kern w:val="1"/>
        </w:rPr>
      </w:pPr>
      <w:r w:rsidRPr="00133520">
        <w:rPr>
          <w:rFonts w:ascii="Lato" w:eastAsia="Lucida Sans Unicode" w:hAnsi="Lato" w:cstheme="minorHAnsi"/>
          <w:bCs/>
          <w:kern w:val="1"/>
        </w:rPr>
        <w:t xml:space="preserve">Zmiana ta stanowi doprecyzowanie sposobu realizacji usługi i jest zgodna z art. 455 ust. 1 pkt 1 ustawy Pzp. </w:t>
      </w:r>
    </w:p>
    <w:p w14:paraId="14723601" w14:textId="4D6AB0EB" w:rsidR="00BF7F00" w:rsidRDefault="00BF7F00" w:rsidP="001F0081">
      <w:pPr>
        <w:pStyle w:val="Akapitzlist"/>
        <w:widowControl w:val="0"/>
        <w:numPr>
          <w:ilvl w:val="0"/>
          <w:numId w:val="14"/>
        </w:numPr>
        <w:suppressAutoHyphens/>
        <w:spacing w:after="0" w:line="240" w:lineRule="auto"/>
        <w:jc w:val="both"/>
        <w:rPr>
          <w:rFonts w:ascii="Lato" w:eastAsia="Lucida Sans Unicode" w:hAnsi="Lato" w:cstheme="minorHAnsi"/>
          <w:bCs/>
          <w:kern w:val="1"/>
        </w:rPr>
      </w:pPr>
      <w:r w:rsidRPr="00133520">
        <w:rPr>
          <w:rFonts w:ascii="Lato" w:eastAsia="Lucida Sans Unicode" w:hAnsi="Lato" w:cstheme="minorHAnsi"/>
          <w:bCs/>
          <w:kern w:val="1"/>
        </w:rPr>
        <w:t>zmiany powszechnie obowiązujących przepisów</w:t>
      </w:r>
      <w:r w:rsidRPr="00BF680A">
        <w:rPr>
          <w:rFonts w:ascii="Lato" w:eastAsia="Lucida Sans Unicode" w:hAnsi="Lato" w:cstheme="minorHAnsi"/>
          <w:bCs/>
          <w:kern w:val="1"/>
        </w:rPr>
        <w:t xml:space="preserve"> prawa w zakresie mającym wpływ na realizację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w:t>
      </w:r>
      <w:r w:rsidR="00235748" w:rsidRPr="00BF680A">
        <w:rPr>
          <w:rFonts w:ascii="Lato" w:eastAsia="Lucida Sans Unicode" w:hAnsi="Lato" w:cstheme="minorHAnsi"/>
          <w:bCs/>
          <w:kern w:val="1"/>
        </w:rPr>
        <w:t>.</w:t>
      </w:r>
    </w:p>
    <w:p w14:paraId="2055FE6A" w14:textId="7B8E7D3C" w:rsidR="00BF7F00" w:rsidRPr="00BF680A" w:rsidRDefault="00BF7F00" w:rsidP="00610FFB">
      <w:pPr>
        <w:pStyle w:val="Akapitzlist"/>
        <w:widowControl w:val="0"/>
        <w:numPr>
          <w:ilvl w:val="0"/>
          <w:numId w:val="8"/>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 xml:space="preserve">W razie wątpliwości, przyjmuje się, że nie wymagają aneksowania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 następujące zmiany:</w:t>
      </w:r>
    </w:p>
    <w:p w14:paraId="1E0DF191" w14:textId="159916E5" w:rsidR="00BF7F00" w:rsidRPr="00BF680A" w:rsidRDefault="00BF7F00" w:rsidP="001F0081">
      <w:pPr>
        <w:pStyle w:val="Akapitzlist"/>
        <w:widowControl w:val="0"/>
        <w:numPr>
          <w:ilvl w:val="0"/>
          <w:numId w:val="16"/>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lastRenderedPageBreak/>
        <w:t>zmiany danych do kontaktu, zmiany danych teleadresowych, zmiany danych związanych z obsługą administracyjno</w:t>
      </w:r>
      <w:r w:rsidR="006B3CBE">
        <w:rPr>
          <w:rFonts w:ascii="Lato" w:eastAsia="Lucida Sans Unicode" w:hAnsi="Lato" w:cstheme="minorHAnsi"/>
          <w:bCs/>
          <w:kern w:val="1"/>
        </w:rPr>
        <w:t>-</w:t>
      </w:r>
      <w:r w:rsidRPr="00BF680A">
        <w:rPr>
          <w:rFonts w:ascii="Lato" w:eastAsia="Lucida Sans Unicode" w:hAnsi="Lato" w:cstheme="minorHAnsi"/>
          <w:bCs/>
          <w:kern w:val="1"/>
        </w:rPr>
        <w:t xml:space="preserve">organizacyjną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w:t>
      </w:r>
    </w:p>
    <w:p w14:paraId="17F8FEFA" w14:textId="2853BA7F" w:rsidR="00BF7F00" w:rsidRPr="00BF680A" w:rsidRDefault="00BF7F00" w:rsidP="001F0081">
      <w:pPr>
        <w:pStyle w:val="Akapitzlist"/>
        <w:widowControl w:val="0"/>
        <w:numPr>
          <w:ilvl w:val="0"/>
          <w:numId w:val="16"/>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zmiany danych rejestrowych,</w:t>
      </w:r>
    </w:p>
    <w:p w14:paraId="465A723E" w14:textId="26DB7157" w:rsidR="00BF7F00" w:rsidRPr="00BF680A" w:rsidRDefault="00BF7F00" w:rsidP="001F0081">
      <w:pPr>
        <w:pStyle w:val="Akapitzlist"/>
        <w:widowControl w:val="0"/>
        <w:numPr>
          <w:ilvl w:val="0"/>
          <w:numId w:val="16"/>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 xml:space="preserve">zmiany będące następstwem sukcesji uniwersalnej po jednej ze stron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w:t>
      </w:r>
    </w:p>
    <w:p w14:paraId="16DDA1EC" w14:textId="614ECD0A" w:rsidR="00BF7F00" w:rsidRPr="00BF680A" w:rsidRDefault="00BF7F00" w:rsidP="001F0081">
      <w:pPr>
        <w:pStyle w:val="Akapitzlist"/>
        <w:widowControl w:val="0"/>
        <w:numPr>
          <w:ilvl w:val="0"/>
          <w:numId w:val="16"/>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zmiany podwykonawców, na zasoby których Wykonawca nie powoływał się w celu spełniania warunków udziału w postępowaniu.</w:t>
      </w:r>
    </w:p>
    <w:p w14:paraId="4F9995B4" w14:textId="381452A4" w:rsidR="00BF7F00" w:rsidRPr="00BF680A" w:rsidRDefault="00BF7F00" w:rsidP="00610FFB">
      <w:pPr>
        <w:pStyle w:val="Akapitzlist"/>
        <w:widowControl w:val="0"/>
        <w:numPr>
          <w:ilvl w:val="0"/>
          <w:numId w:val="8"/>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 xml:space="preserve">W przypadkach, o których mowa w ust. </w:t>
      </w:r>
      <w:r w:rsidR="002557E4" w:rsidRPr="00BF680A">
        <w:rPr>
          <w:rFonts w:ascii="Lato" w:eastAsia="Lucida Sans Unicode" w:hAnsi="Lato" w:cstheme="minorHAnsi"/>
          <w:bCs/>
          <w:kern w:val="1"/>
        </w:rPr>
        <w:t>3</w:t>
      </w:r>
      <w:r w:rsidRPr="00BF680A">
        <w:rPr>
          <w:rFonts w:ascii="Lato" w:eastAsia="Lucida Sans Unicode" w:hAnsi="Lato" w:cstheme="minorHAnsi"/>
          <w:bCs/>
          <w:kern w:val="1"/>
        </w:rPr>
        <w:t>, Strona inicjująca zmiany, przedstawia ich treść drugiej Stronie w formie pisemnej notyfikacji.</w:t>
      </w:r>
    </w:p>
    <w:p w14:paraId="68776921" w14:textId="77777777" w:rsidR="00955D7B" w:rsidRPr="00913A90" w:rsidRDefault="00955D7B" w:rsidP="00913A90">
      <w:pPr>
        <w:widowControl w:val="0"/>
        <w:suppressAutoHyphens/>
        <w:spacing w:after="0" w:line="240" w:lineRule="auto"/>
        <w:jc w:val="both"/>
        <w:rPr>
          <w:rFonts w:ascii="Lato" w:eastAsia="Lucida Sans Unicode" w:hAnsi="Lato" w:cstheme="minorHAnsi"/>
          <w:bCs/>
          <w:i/>
          <w:iCs/>
          <w:kern w:val="1"/>
        </w:rPr>
      </w:pPr>
    </w:p>
    <w:p w14:paraId="4B379017" w14:textId="77777777" w:rsidR="00400D64" w:rsidRDefault="00400D64" w:rsidP="00610FFB">
      <w:pPr>
        <w:pStyle w:val="Default"/>
        <w:jc w:val="both"/>
        <w:rPr>
          <w:rFonts w:ascii="Lato" w:hAnsi="Lato" w:cstheme="minorHAnsi"/>
          <w:color w:val="auto"/>
          <w:sz w:val="22"/>
          <w:szCs w:val="22"/>
        </w:rPr>
      </w:pPr>
    </w:p>
    <w:p w14:paraId="639886EE" w14:textId="7F2C6A10" w:rsidR="00BF7F00" w:rsidRPr="00BF680A" w:rsidRDefault="00BF7F00" w:rsidP="00610FFB">
      <w:pPr>
        <w:pStyle w:val="Akapitzlist"/>
        <w:widowControl w:val="0"/>
        <w:suppressAutoHyphens/>
        <w:spacing w:after="0" w:line="240" w:lineRule="auto"/>
        <w:jc w:val="center"/>
        <w:rPr>
          <w:rFonts w:ascii="Lato" w:eastAsia="Lucida Sans Unicode" w:hAnsi="Lato" w:cstheme="minorHAnsi"/>
          <w:bCs/>
          <w:i/>
          <w:kern w:val="1"/>
        </w:rPr>
      </w:pPr>
      <w:r w:rsidRPr="00BF680A">
        <w:rPr>
          <w:rFonts w:ascii="Lato" w:eastAsia="Lucida Sans Unicode" w:hAnsi="Lato" w:cstheme="minorHAnsi"/>
          <w:bCs/>
          <w:i/>
          <w:kern w:val="1"/>
        </w:rPr>
        <w:t>§ 1</w:t>
      </w:r>
      <w:r w:rsidR="00130741">
        <w:rPr>
          <w:rFonts w:ascii="Lato" w:eastAsia="Lucida Sans Unicode" w:hAnsi="Lato" w:cstheme="minorHAnsi"/>
          <w:bCs/>
          <w:i/>
          <w:kern w:val="1"/>
        </w:rPr>
        <w:t>1</w:t>
      </w:r>
      <w:r w:rsidR="001A103D" w:rsidRPr="00BF680A">
        <w:rPr>
          <w:rFonts w:ascii="Lato" w:eastAsia="Lucida Sans Unicode" w:hAnsi="Lato" w:cstheme="minorHAnsi"/>
          <w:bCs/>
          <w:i/>
          <w:kern w:val="1"/>
        </w:rPr>
        <w:t xml:space="preserve"> Siła wyższa</w:t>
      </w:r>
    </w:p>
    <w:p w14:paraId="6D7D43AE" w14:textId="582C5EE7" w:rsidR="00BF7F00" w:rsidRPr="00BF680A" w:rsidRDefault="00BF7F00" w:rsidP="001F0081">
      <w:pPr>
        <w:pStyle w:val="Akapitzlist"/>
        <w:widowControl w:val="0"/>
        <w:numPr>
          <w:ilvl w:val="0"/>
          <w:numId w:val="17"/>
        </w:numPr>
        <w:suppressAutoHyphens/>
        <w:spacing w:after="0" w:line="240" w:lineRule="auto"/>
        <w:ind w:left="709" w:hanging="283"/>
        <w:jc w:val="both"/>
        <w:rPr>
          <w:rFonts w:ascii="Lato" w:eastAsia="Lucida Sans Unicode" w:hAnsi="Lato" w:cstheme="minorHAnsi"/>
          <w:bCs/>
          <w:kern w:val="1"/>
        </w:rPr>
      </w:pPr>
      <w:r w:rsidRPr="00BF680A">
        <w:rPr>
          <w:rFonts w:ascii="Lato" w:eastAsia="Lucida Sans Unicode" w:hAnsi="Lato" w:cstheme="minorHAnsi"/>
          <w:bCs/>
          <w:kern w:val="1"/>
        </w:rPr>
        <w:t xml:space="preserve">Strony zgodnie postanawiają, że nie są odpowiedzialne za skutki wynikające z działania siły wyższej, rozumianej na potrzeby niniejszej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 jako zdarzenie zewnętrzne, niezależne od woli Stron, niemożliwe do przewidzenia i do zapobieżenia, w szczególności takie jak wojna, klęska żywiołowa, epidemia, pandemia, blokada komunikacyjna o charakterze ponadregionalnym, strajk</w:t>
      </w:r>
      <w:r w:rsidR="009C5505" w:rsidRPr="00BF680A">
        <w:rPr>
          <w:rFonts w:ascii="Lato" w:eastAsia="Lucida Sans Unicode" w:hAnsi="Lato" w:cstheme="minorHAnsi"/>
          <w:bCs/>
          <w:kern w:val="1"/>
        </w:rPr>
        <w:t>,</w:t>
      </w:r>
      <w:r w:rsidRPr="00BF680A">
        <w:rPr>
          <w:rFonts w:ascii="Lato" w:eastAsia="Lucida Sans Unicode" w:hAnsi="Lato" w:cstheme="minorHAnsi"/>
          <w:bCs/>
          <w:kern w:val="1"/>
        </w:rPr>
        <w:t xml:space="preserve"> zamieszki społeczne, katastrofa ekologiczna, katastrofa budowlana.</w:t>
      </w:r>
    </w:p>
    <w:p w14:paraId="3386DB1E" w14:textId="44D1F86C" w:rsidR="00BF7F00" w:rsidRPr="00BF680A" w:rsidRDefault="00BF7F00" w:rsidP="001F0081">
      <w:pPr>
        <w:pStyle w:val="Akapitzlist"/>
        <w:widowControl w:val="0"/>
        <w:numPr>
          <w:ilvl w:val="0"/>
          <w:numId w:val="17"/>
        </w:numPr>
        <w:suppressAutoHyphens/>
        <w:spacing w:after="0" w:line="240" w:lineRule="auto"/>
        <w:ind w:left="709" w:hanging="283"/>
        <w:jc w:val="both"/>
        <w:rPr>
          <w:rFonts w:ascii="Lato" w:eastAsia="Lucida Sans Unicode" w:hAnsi="Lato" w:cstheme="minorHAnsi"/>
          <w:bCs/>
          <w:kern w:val="1"/>
        </w:rPr>
      </w:pPr>
      <w:r w:rsidRPr="00BF680A">
        <w:rPr>
          <w:rFonts w:ascii="Lato" w:eastAsia="Lucida Sans Unicode" w:hAnsi="Lato" w:cstheme="minorHAnsi"/>
          <w:bCs/>
          <w:kern w:val="1"/>
        </w:rPr>
        <w:t xml:space="preserve">Strona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 xml:space="preserve">mowy, u której wyniknęły utrudnienia w wykonaniu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 xml:space="preserve">mowy wskutek działania siły wyższej, jest obowiązana do niezwłocznego poinformowania drugiej Strony o jej wystąpieniu, nie później jednak niż w terminie 7 dni od jej </w:t>
      </w:r>
      <w:r w:rsidR="006708DC" w:rsidRPr="00BF680A">
        <w:rPr>
          <w:rFonts w:ascii="Lato" w:eastAsia="Lucida Sans Unicode" w:hAnsi="Lato" w:cstheme="minorHAnsi"/>
          <w:bCs/>
          <w:kern w:val="1"/>
        </w:rPr>
        <w:t>wystąpienia</w:t>
      </w:r>
      <w:r w:rsidRPr="00BF680A">
        <w:rPr>
          <w:rFonts w:ascii="Lato" w:eastAsia="Lucida Sans Unicode" w:hAnsi="Lato" w:cstheme="minorHAnsi"/>
          <w:bCs/>
          <w:kern w:val="1"/>
        </w:rPr>
        <w:t>.</w:t>
      </w:r>
    </w:p>
    <w:p w14:paraId="5790CDF6" w14:textId="4BC0BFE0" w:rsidR="00BF7F00" w:rsidRPr="00BF680A" w:rsidRDefault="00BF7F00" w:rsidP="001F0081">
      <w:pPr>
        <w:pStyle w:val="Akapitzlist"/>
        <w:widowControl w:val="0"/>
        <w:numPr>
          <w:ilvl w:val="0"/>
          <w:numId w:val="17"/>
        </w:numPr>
        <w:suppressAutoHyphens/>
        <w:spacing w:after="0" w:line="240" w:lineRule="auto"/>
        <w:ind w:left="709" w:hanging="283"/>
        <w:jc w:val="both"/>
        <w:rPr>
          <w:rFonts w:ascii="Lato" w:eastAsia="Lucida Sans Unicode" w:hAnsi="Lato" w:cstheme="minorHAnsi"/>
          <w:bCs/>
          <w:kern w:val="1"/>
        </w:rPr>
      </w:pPr>
      <w:r w:rsidRPr="00BF680A">
        <w:rPr>
          <w:rFonts w:ascii="Lato" w:eastAsia="Lucida Sans Unicode" w:hAnsi="Lato" w:cstheme="minorHAnsi"/>
          <w:bCs/>
          <w:kern w:val="1"/>
        </w:rPr>
        <w:t xml:space="preserve">Brak zawiadomienia lub zwłoka w zawiadomieniu drugiej Strony o wystąpieniu siły wyższej spowoduje, iż Strona ta nie będzie mogła skutecznie powołać się na siłę wyższą jako przyczynę zwolnienia z odpowiedzialności za niewykonanie lub nienależyte wykonanie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w:t>
      </w:r>
    </w:p>
    <w:p w14:paraId="408BEE1F" w14:textId="5E8FE861" w:rsidR="00BF7F00" w:rsidRPr="00BF680A" w:rsidRDefault="00BF7F00" w:rsidP="001F0081">
      <w:pPr>
        <w:pStyle w:val="Akapitzlist"/>
        <w:widowControl w:val="0"/>
        <w:numPr>
          <w:ilvl w:val="0"/>
          <w:numId w:val="17"/>
        </w:numPr>
        <w:suppressAutoHyphens/>
        <w:spacing w:after="0" w:line="240" w:lineRule="auto"/>
        <w:ind w:left="709" w:hanging="283"/>
        <w:jc w:val="both"/>
        <w:rPr>
          <w:rFonts w:ascii="Lato" w:eastAsia="Lucida Sans Unicode" w:hAnsi="Lato" w:cstheme="minorHAnsi"/>
          <w:bCs/>
          <w:kern w:val="1"/>
        </w:rPr>
      </w:pPr>
      <w:r w:rsidRPr="00BF680A">
        <w:rPr>
          <w:rFonts w:ascii="Lato" w:eastAsia="Lucida Sans Unicode" w:hAnsi="Lato" w:cstheme="minorHAnsi"/>
          <w:bCs/>
          <w:kern w:val="1"/>
        </w:rPr>
        <w:t xml:space="preserve">Strona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 xml:space="preserve">mowy, u której wyniknęły utrudnienia w wykonaniu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 xml:space="preserve">mowy na skutek działania siły wyższej, jest zobowiązana do podjęcia wszelkich możliwych i prawem przewidzianych działań w celu zminimalizowania wpływu działania siły wyższej na wykonanie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w:t>
      </w:r>
    </w:p>
    <w:p w14:paraId="11F78B81" w14:textId="77777777" w:rsidR="00BF680A" w:rsidRDefault="00BF680A" w:rsidP="00610FFB">
      <w:pPr>
        <w:pStyle w:val="Akapitzlist"/>
        <w:widowControl w:val="0"/>
        <w:suppressAutoHyphens/>
        <w:spacing w:after="0" w:line="240" w:lineRule="auto"/>
        <w:jc w:val="center"/>
        <w:rPr>
          <w:rFonts w:ascii="Lato" w:eastAsia="Lucida Sans Unicode" w:hAnsi="Lato" w:cstheme="minorHAnsi"/>
          <w:bCs/>
          <w:i/>
          <w:kern w:val="1"/>
        </w:rPr>
      </w:pPr>
    </w:p>
    <w:p w14:paraId="340128F9" w14:textId="6F97D97A" w:rsidR="00703D4C" w:rsidRPr="00BF680A" w:rsidRDefault="00703D4C" w:rsidP="00610FFB">
      <w:pPr>
        <w:pStyle w:val="Akapitzlist"/>
        <w:widowControl w:val="0"/>
        <w:suppressAutoHyphens/>
        <w:spacing w:after="0" w:line="240" w:lineRule="auto"/>
        <w:jc w:val="center"/>
        <w:rPr>
          <w:rFonts w:ascii="Lato" w:eastAsia="Lucida Sans Unicode" w:hAnsi="Lato" w:cstheme="minorHAnsi"/>
          <w:bCs/>
          <w:i/>
          <w:kern w:val="1"/>
        </w:rPr>
      </w:pPr>
      <w:r w:rsidRPr="00BF680A">
        <w:rPr>
          <w:rFonts w:ascii="Lato" w:eastAsia="Lucida Sans Unicode" w:hAnsi="Lato" w:cstheme="minorHAnsi"/>
          <w:bCs/>
          <w:i/>
          <w:kern w:val="1"/>
        </w:rPr>
        <w:t>§ 1</w:t>
      </w:r>
      <w:r w:rsidR="00130741">
        <w:rPr>
          <w:rFonts w:ascii="Lato" w:eastAsia="Lucida Sans Unicode" w:hAnsi="Lato" w:cstheme="minorHAnsi"/>
          <w:bCs/>
          <w:i/>
          <w:kern w:val="1"/>
        </w:rPr>
        <w:t>2</w:t>
      </w:r>
      <w:r w:rsidRPr="00BF680A">
        <w:rPr>
          <w:rFonts w:ascii="Lato" w:eastAsia="Lucida Sans Unicode" w:hAnsi="Lato" w:cstheme="minorHAnsi"/>
          <w:bCs/>
          <w:i/>
          <w:kern w:val="1"/>
        </w:rPr>
        <w:t xml:space="preserve"> Odstąpienie od umowy</w:t>
      </w:r>
    </w:p>
    <w:p w14:paraId="555BD4FD" w14:textId="0616912C" w:rsidR="00703D4C" w:rsidRPr="00ED0B89" w:rsidRDefault="00703D4C" w:rsidP="001F0081">
      <w:pPr>
        <w:pStyle w:val="Akapitzlist"/>
        <w:widowControl w:val="0"/>
        <w:numPr>
          <w:ilvl w:val="0"/>
          <w:numId w:val="19"/>
        </w:numPr>
        <w:suppressAutoHyphens/>
        <w:spacing w:after="0" w:line="240" w:lineRule="auto"/>
        <w:jc w:val="both"/>
        <w:rPr>
          <w:rFonts w:ascii="Lato" w:eastAsia="Lucida Sans Unicode" w:hAnsi="Lato" w:cstheme="minorHAnsi"/>
          <w:bCs/>
          <w:kern w:val="1"/>
        </w:rPr>
      </w:pPr>
      <w:r w:rsidRPr="00ED0B89">
        <w:rPr>
          <w:rFonts w:ascii="Lato" w:eastAsia="Lucida Sans Unicode" w:hAnsi="Lato" w:cstheme="minorHAnsi"/>
          <w:bCs/>
          <w:kern w:val="1"/>
        </w:rPr>
        <w:t>Zamawiający zastrzega sobie prawo odstąpienia od całości lub części umowy w trybie natychmiastowym (bez wyznaczenia Wykonawcy dodatkowe</w:t>
      </w:r>
      <w:r w:rsidR="001331BD" w:rsidRPr="00ED0B89">
        <w:rPr>
          <w:rFonts w:ascii="Lato" w:eastAsia="Lucida Sans Unicode" w:hAnsi="Lato" w:cstheme="minorHAnsi"/>
          <w:bCs/>
          <w:kern w:val="1"/>
        </w:rPr>
        <w:t>go</w:t>
      </w:r>
      <w:r w:rsidRPr="00ED0B89">
        <w:rPr>
          <w:rFonts w:ascii="Lato" w:eastAsia="Lucida Sans Unicode" w:hAnsi="Lato" w:cstheme="minorHAnsi"/>
          <w:bCs/>
          <w:kern w:val="1"/>
        </w:rPr>
        <w:t xml:space="preserve"> terminu w tym zakresie) w przypadku:</w:t>
      </w:r>
    </w:p>
    <w:p w14:paraId="7E0CDE73" w14:textId="5FFA75B6" w:rsidR="00703D4C" w:rsidRPr="00ED0B89" w:rsidRDefault="00703D4C" w:rsidP="001F0081">
      <w:pPr>
        <w:pStyle w:val="Akapitzlist"/>
        <w:widowControl w:val="0"/>
        <w:numPr>
          <w:ilvl w:val="0"/>
          <w:numId w:val="20"/>
        </w:numPr>
        <w:suppressAutoHyphens/>
        <w:spacing w:after="0" w:line="240" w:lineRule="auto"/>
        <w:jc w:val="both"/>
        <w:rPr>
          <w:rFonts w:ascii="Lato" w:eastAsia="Lucida Sans Unicode" w:hAnsi="Lato" w:cstheme="minorHAnsi"/>
          <w:bCs/>
          <w:kern w:val="1"/>
        </w:rPr>
      </w:pPr>
      <w:r w:rsidRPr="00ED0B89">
        <w:rPr>
          <w:rFonts w:ascii="Lato" w:eastAsia="Lucida Sans Unicode" w:hAnsi="Lato" w:cstheme="minorHAnsi"/>
          <w:bCs/>
          <w:kern w:val="1"/>
        </w:rPr>
        <w:t xml:space="preserve">braku porozumienia w zakresie </w:t>
      </w:r>
      <w:r w:rsidR="00ED0B89" w:rsidRPr="00ED0B89">
        <w:rPr>
          <w:rFonts w:ascii="Lato" w:eastAsia="Lucida Sans Unicode" w:hAnsi="Lato" w:cstheme="minorHAnsi"/>
          <w:bCs/>
          <w:kern w:val="1"/>
        </w:rPr>
        <w:t xml:space="preserve">propozycji obiektów, w których uczestnicy skorzystają z posiłków i zakwaterowania, </w:t>
      </w:r>
    </w:p>
    <w:p w14:paraId="319F12D3" w14:textId="2ACBFA90" w:rsidR="00703D4C" w:rsidRPr="00ED0B89" w:rsidRDefault="00CE0332" w:rsidP="001F0081">
      <w:pPr>
        <w:pStyle w:val="Akapitzlist"/>
        <w:widowControl w:val="0"/>
        <w:numPr>
          <w:ilvl w:val="0"/>
          <w:numId w:val="20"/>
        </w:numPr>
        <w:suppressAutoHyphens/>
        <w:spacing w:after="0" w:line="240" w:lineRule="auto"/>
        <w:jc w:val="both"/>
        <w:rPr>
          <w:rFonts w:ascii="Lato" w:eastAsia="Lucida Sans Unicode" w:hAnsi="Lato" w:cstheme="minorHAnsi"/>
          <w:bCs/>
          <w:kern w:val="1"/>
        </w:rPr>
      </w:pPr>
      <w:r w:rsidRPr="00ED0B89">
        <w:rPr>
          <w:rFonts w:ascii="Lato" w:eastAsia="Lucida Sans Unicode" w:hAnsi="Lato" w:cstheme="minorHAnsi"/>
          <w:bCs/>
          <w:kern w:val="1"/>
        </w:rPr>
        <w:t>brak</w:t>
      </w:r>
      <w:r w:rsidR="001331BD" w:rsidRPr="00ED0B89">
        <w:rPr>
          <w:rFonts w:ascii="Lato" w:eastAsia="Lucida Sans Unicode" w:hAnsi="Lato" w:cstheme="minorHAnsi"/>
          <w:bCs/>
          <w:kern w:val="1"/>
        </w:rPr>
        <w:t>u</w:t>
      </w:r>
      <w:r w:rsidRPr="00ED0B89">
        <w:rPr>
          <w:rFonts w:ascii="Lato" w:eastAsia="Lucida Sans Unicode" w:hAnsi="Lato" w:cstheme="minorHAnsi"/>
          <w:bCs/>
          <w:kern w:val="1"/>
        </w:rPr>
        <w:t xml:space="preserve"> ważnych uprawnień i badań psychotechnicznych wymaganych od kierowców skierowanych do realizacji usługi transportowej</w:t>
      </w:r>
      <w:r w:rsidR="00703D4C" w:rsidRPr="00ED0B89">
        <w:rPr>
          <w:rFonts w:ascii="Lato" w:eastAsia="Lucida Sans Unicode" w:hAnsi="Lato" w:cstheme="minorHAnsi"/>
          <w:bCs/>
          <w:kern w:val="1"/>
        </w:rPr>
        <w:t>,</w:t>
      </w:r>
    </w:p>
    <w:p w14:paraId="664CF3B2" w14:textId="2FC42163" w:rsidR="00703D4C" w:rsidRPr="00ED0B89" w:rsidRDefault="00703D4C" w:rsidP="001F0081">
      <w:pPr>
        <w:pStyle w:val="Akapitzlist"/>
        <w:widowControl w:val="0"/>
        <w:numPr>
          <w:ilvl w:val="0"/>
          <w:numId w:val="20"/>
        </w:numPr>
        <w:suppressAutoHyphens/>
        <w:spacing w:after="0" w:line="240" w:lineRule="auto"/>
        <w:jc w:val="both"/>
        <w:rPr>
          <w:rFonts w:ascii="Lato" w:eastAsia="Lucida Sans Unicode" w:hAnsi="Lato" w:cstheme="minorHAnsi"/>
          <w:bCs/>
          <w:kern w:val="1"/>
        </w:rPr>
      </w:pPr>
      <w:r w:rsidRPr="00ED0B89">
        <w:rPr>
          <w:rFonts w:ascii="Lato" w:eastAsia="Lucida Sans Unicode" w:hAnsi="Lato" w:cstheme="minorHAnsi"/>
          <w:bCs/>
          <w:kern w:val="1"/>
        </w:rPr>
        <w:t>rażącego naruszenia przez Wykonawcę obowiązków wynikających z umowy</w:t>
      </w:r>
      <w:r w:rsidR="007A6932" w:rsidRPr="00ED0B89">
        <w:rPr>
          <w:rFonts w:ascii="Lato" w:eastAsia="Lucida Sans Unicode" w:hAnsi="Lato" w:cstheme="minorHAnsi"/>
          <w:bCs/>
          <w:kern w:val="1"/>
        </w:rPr>
        <w:t>,</w:t>
      </w:r>
    </w:p>
    <w:p w14:paraId="3F6053A1" w14:textId="13F373E6" w:rsidR="00703D4C" w:rsidRPr="00ED0B89" w:rsidRDefault="00703D4C" w:rsidP="001F0081">
      <w:pPr>
        <w:pStyle w:val="Akapitzlist"/>
        <w:widowControl w:val="0"/>
        <w:numPr>
          <w:ilvl w:val="0"/>
          <w:numId w:val="20"/>
        </w:numPr>
        <w:suppressAutoHyphens/>
        <w:spacing w:after="0" w:line="240" w:lineRule="auto"/>
        <w:jc w:val="both"/>
        <w:rPr>
          <w:rFonts w:ascii="Lato" w:eastAsia="Lucida Sans Unicode" w:hAnsi="Lato" w:cstheme="minorHAnsi"/>
          <w:bCs/>
          <w:kern w:val="1"/>
        </w:rPr>
      </w:pPr>
      <w:r w:rsidRPr="00ED0B89">
        <w:rPr>
          <w:rFonts w:ascii="Lato" w:eastAsia="Lucida Sans Unicode" w:hAnsi="Lato" w:cstheme="minorHAnsi"/>
          <w:bCs/>
          <w:kern w:val="1"/>
        </w:rPr>
        <w:t>kiedy Wykonawca realizuje umowę za pośrednictwem podwykonawców</w:t>
      </w:r>
      <w:r w:rsidR="007A6932" w:rsidRPr="00ED0B89">
        <w:rPr>
          <w:rFonts w:ascii="Lato" w:eastAsia="Lucida Sans Unicode" w:hAnsi="Lato" w:cstheme="minorHAnsi"/>
          <w:bCs/>
          <w:kern w:val="1"/>
        </w:rPr>
        <w:t>, o udziale których nie poinformował Zamawiającego,</w:t>
      </w:r>
    </w:p>
    <w:p w14:paraId="7DB1F9AB" w14:textId="09F0382B" w:rsidR="007A6932" w:rsidRPr="00ED0B89" w:rsidRDefault="007A6932" w:rsidP="001F0081">
      <w:pPr>
        <w:pStyle w:val="Akapitzlist"/>
        <w:widowControl w:val="0"/>
        <w:numPr>
          <w:ilvl w:val="0"/>
          <w:numId w:val="20"/>
        </w:numPr>
        <w:suppressAutoHyphens/>
        <w:spacing w:after="0" w:line="240" w:lineRule="auto"/>
        <w:jc w:val="both"/>
        <w:rPr>
          <w:rFonts w:ascii="Lato" w:eastAsia="Lucida Sans Unicode" w:hAnsi="Lato" w:cstheme="minorHAnsi"/>
          <w:bCs/>
          <w:kern w:val="1"/>
        </w:rPr>
      </w:pPr>
      <w:r w:rsidRPr="00ED0B89">
        <w:rPr>
          <w:rFonts w:ascii="Lato" w:eastAsia="Lucida Sans Unicode" w:hAnsi="Lato" w:cstheme="minorHAnsi"/>
          <w:bCs/>
          <w:kern w:val="1"/>
        </w:rPr>
        <w:t>innego rodzaju nienależytego wykonania lub niewykonania umowy przez Wykonawcą, czyniącego dalsze jej realizowanie bezprzedmiotowym lub niecelowym,</w:t>
      </w:r>
    </w:p>
    <w:p w14:paraId="5FA77168" w14:textId="060CE814" w:rsidR="007A6932" w:rsidRPr="00ED0B89" w:rsidRDefault="007A6932" w:rsidP="001F0081">
      <w:pPr>
        <w:pStyle w:val="Akapitzlist"/>
        <w:widowControl w:val="0"/>
        <w:numPr>
          <w:ilvl w:val="0"/>
          <w:numId w:val="20"/>
        </w:numPr>
        <w:suppressAutoHyphens/>
        <w:spacing w:after="0" w:line="240" w:lineRule="auto"/>
        <w:jc w:val="both"/>
        <w:rPr>
          <w:rFonts w:ascii="Lato" w:eastAsia="Lucida Sans Unicode" w:hAnsi="Lato" w:cstheme="minorHAnsi"/>
          <w:bCs/>
          <w:kern w:val="1"/>
        </w:rPr>
      </w:pPr>
      <w:r w:rsidRPr="00ED0B89">
        <w:rPr>
          <w:rFonts w:ascii="Lato" w:eastAsia="Lucida Sans Unicode" w:hAnsi="Lato" w:cstheme="minorHAnsi"/>
          <w:bCs/>
          <w:kern w:val="1"/>
        </w:rPr>
        <w:t>gdy suma kar umownych przekroczy wartość 2</w:t>
      </w:r>
      <w:r w:rsidR="007456EC" w:rsidRPr="00ED0B89">
        <w:rPr>
          <w:rFonts w:ascii="Lato" w:eastAsia="Lucida Sans Unicode" w:hAnsi="Lato" w:cstheme="minorHAnsi"/>
          <w:bCs/>
          <w:kern w:val="1"/>
        </w:rPr>
        <w:t>0</w:t>
      </w:r>
      <w:r w:rsidRPr="00ED0B89">
        <w:rPr>
          <w:rFonts w:ascii="Lato" w:eastAsia="Lucida Sans Unicode" w:hAnsi="Lato" w:cstheme="minorHAnsi"/>
          <w:bCs/>
          <w:kern w:val="1"/>
        </w:rPr>
        <w:t>% łącznego wynagrodzenia brutto.</w:t>
      </w:r>
    </w:p>
    <w:p w14:paraId="623C5139" w14:textId="0984182C" w:rsidR="007A6932" w:rsidRPr="00BF680A" w:rsidRDefault="007A6932" w:rsidP="001F0081">
      <w:pPr>
        <w:pStyle w:val="Akapitzlist"/>
        <w:widowControl w:val="0"/>
        <w:numPr>
          <w:ilvl w:val="0"/>
          <w:numId w:val="19"/>
        </w:numPr>
        <w:suppressAutoHyphens/>
        <w:spacing w:after="0" w:line="240" w:lineRule="auto"/>
        <w:jc w:val="both"/>
        <w:rPr>
          <w:rFonts w:ascii="Lato" w:eastAsia="Lucida Sans Unicode" w:hAnsi="Lato" w:cstheme="minorHAnsi"/>
          <w:bCs/>
          <w:kern w:val="1"/>
        </w:rPr>
      </w:pPr>
      <w:r w:rsidRPr="00ED0B89">
        <w:rPr>
          <w:rFonts w:ascii="Lato" w:eastAsia="Lucida Sans Unicode" w:hAnsi="Lato" w:cstheme="minorHAnsi"/>
          <w:bCs/>
          <w:kern w:val="1"/>
        </w:rPr>
        <w:t>Zamawiający może odstąpić od umowy w przypadkach, o których mowa w ust. 1, w terminie 30 dni</w:t>
      </w:r>
      <w:r w:rsidRPr="00BF680A">
        <w:rPr>
          <w:rFonts w:ascii="Lato" w:eastAsia="Lucida Sans Unicode" w:hAnsi="Lato" w:cstheme="minorHAnsi"/>
          <w:bCs/>
          <w:kern w:val="1"/>
        </w:rPr>
        <w:t xml:space="preserve"> kalendarzowych od dnia powzięcia przez Zamawiającego wiadomości o zaistnieniu przyczyny do odstąpienia.</w:t>
      </w:r>
    </w:p>
    <w:p w14:paraId="11563225" w14:textId="089957BF" w:rsidR="00181FA8" w:rsidRPr="00BF680A" w:rsidRDefault="006A1C18" w:rsidP="001F0081">
      <w:pPr>
        <w:pStyle w:val="Akapitzlist"/>
        <w:widowControl w:val="0"/>
        <w:numPr>
          <w:ilvl w:val="0"/>
          <w:numId w:val="19"/>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 xml:space="preserve">Wykonawca może wypowiedzieć umowę w przypadku permanentnego braku współdziałania Zamawiającego, po uprzednim wezwaniu Zamawiającego do zmiany sposobu wykonania umowy i wyznaczenia w tym celu odpowiedniego terminu, po bezskutecznym jego upływie, z zachowaniem </w:t>
      </w:r>
      <w:r w:rsidR="00181FA8" w:rsidRPr="00BF680A">
        <w:rPr>
          <w:rFonts w:ascii="Lato" w:eastAsia="Lucida Sans Unicode" w:hAnsi="Lato" w:cstheme="minorHAnsi"/>
          <w:bCs/>
          <w:kern w:val="1"/>
        </w:rPr>
        <w:t>30 dniowego okresu wypowiedzenia</w:t>
      </w:r>
    </w:p>
    <w:p w14:paraId="2B9FF4B3" w14:textId="693EF3D6" w:rsidR="006A1C18" w:rsidRPr="00BF680A" w:rsidRDefault="00181FA8" w:rsidP="001F0081">
      <w:pPr>
        <w:pStyle w:val="Akapitzlist"/>
        <w:widowControl w:val="0"/>
        <w:numPr>
          <w:ilvl w:val="0"/>
          <w:numId w:val="19"/>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Wykonawca zastrzega sobie prawo do rozwiązania umowy bez okresu wypowiedzenia w przypadku zalegania z zapłatą za wykonanie usługi przez okres powyżej 90 dni</w:t>
      </w:r>
      <w:r w:rsidR="00530089" w:rsidRPr="00BF680A">
        <w:rPr>
          <w:rFonts w:ascii="Lato" w:eastAsia="Lucida Sans Unicode" w:hAnsi="Lato" w:cstheme="minorHAnsi"/>
          <w:bCs/>
          <w:kern w:val="1"/>
        </w:rPr>
        <w:t xml:space="preserve">, po uprzednim wezwaniu </w:t>
      </w:r>
      <w:r w:rsidR="00530089" w:rsidRPr="00BF680A">
        <w:rPr>
          <w:rFonts w:ascii="Lato" w:eastAsia="Lucida Sans Unicode" w:hAnsi="Lato" w:cstheme="minorHAnsi"/>
          <w:bCs/>
          <w:kern w:val="1"/>
        </w:rPr>
        <w:lastRenderedPageBreak/>
        <w:t>dwukrotnym wezwaniu Zamawiającego do zapłaty.</w:t>
      </w:r>
    </w:p>
    <w:p w14:paraId="7A04B40B" w14:textId="07554DAA" w:rsidR="007A6932" w:rsidRPr="00BF680A" w:rsidRDefault="007A6932" w:rsidP="001F0081">
      <w:pPr>
        <w:pStyle w:val="Akapitzlist"/>
        <w:widowControl w:val="0"/>
        <w:numPr>
          <w:ilvl w:val="0"/>
          <w:numId w:val="19"/>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 xml:space="preserve">Odstąpienie od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mowy wymaga uzasadnienia oraz zachowania formy pisemnej pod rygorem nieważności</w:t>
      </w:r>
      <w:r w:rsidR="00A1458A" w:rsidRPr="00BF680A">
        <w:rPr>
          <w:rFonts w:ascii="Lato" w:eastAsia="Lucida Sans Unicode" w:hAnsi="Lato" w:cstheme="minorHAnsi"/>
          <w:bCs/>
          <w:kern w:val="1"/>
        </w:rPr>
        <w:t>.</w:t>
      </w:r>
    </w:p>
    <w:p w14:paraId="08EC4BCE" w14:textId="08DECB74" w:rsidR="007A6932" w:rsidRPr="00BF680A" w:rsidRDefault="007A6932" w:rsidP="001F0081">
      <w:pPr>
        <w:pStyle w:val="Akapitzlist"/>
        <w:widowControl w:val="0"/>
        <w:numPr>
          <w:ilvl w:val="0"/>
          <w:numId w:val="19"/>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Zamawiający może również odstąpić od umowy w całości lub części w innych sytuacjach przewidzianych w przepisach obowiązuj</w:t>
      </w:r>
      <w:r w:rsidR="009E54B4" w:rsidRPr="00BF680A">
        <w:rPr>
          <w:rFonts w:ascii="Lato" w:eastAsia="Lucida Sans Unicode" w:hAnsi="Lato" w:cstheme="minorHAnsi"/>
          <w:bCs/>
          <w:kern w:val="1"/>
        </w:rPr>
        <w:t>ącego prawa, w tym w Kodeksie cywilnym.</w:t>
      </w:r>
    </w:p>
    <w:p w14:paraId="662FDE95" w14:textId="5BF96F92" w:rsidR="009E54B4" w:rsidRPr="00BF680A" w:rsidRDefault="009E54B4" w:rsidP="001F0081">
      <w:pPr>
        <w:pStyle w:val="Akapitzlist"/>
        <w:widowControl w:val="0"/>
        <w:numPr>
          <w:ilvl w:val="0"/>
          <w:numId w:val="19"/>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Odstąpienie od umowy nie pozbawia Zamawiającego możliwości dochodzenia kar umownych naliczonych do dnia odstąpienia.</w:t>
      </w:r>
    </w:p>
    <w:p w14:paraId="00DF7901" w14:textId="77777777" w:rsidR="00815387" w:rsidRDefault="00815387" w:rsidP="00610FFB">
      <w:pPr>
        <w:widowControl w:val="0"/>
        <w:suppressAutoHyphens/>
        <w:spacing w:after="0" w:line="240" w:lineRule="auto"/>
        <w:ind w:left="360"/>
        <w:jc w:val="center"/>
        <w:rPr>
          <w:rFonts w:ascii="Lato" w:eastAsia="Lucida Sans Unicode" w:hAnsi="Lato" w:cstheme="minorHAnsi"/>
          <w:bCs/>
          <w:i/>
          <w:iCs/>
          <w:kern w:val="1"/>
        </w:rPr>
      </w:pPr>
      <w:bookmarkStart w:id="12" w:name="_Hlk171590382"/>
    </w:p>
    <w:p w14:paraId="41CB45FF" w14:textId="3A6B91B3" w:rsidR="00AD1651" w:rsidRPr="00BF680A" w:rsidRDefault="00B62170" w:rsidP="00610FFB">
      <w:pPr>
        <w:widowControl w:val="0"/>
        <w:suppressAutoHyphens/>
        <w:spacing w:after="0" w:line="240" w:lineRule="auto"/>
        <w:ind w:left="360"/>
        <w:jc w:val="center"/>
        <w:rPr>
          <w:rFonts w:ascii="Lato" w:eastAsia="Lucida Sans Unicode" w:hAnsi="Lato" w:cstheme="minorHAnsi"/>
          <w:bCs/>
          <w:i/>
          <w:iCs/>
          <w:kern w:val="1"/>
        </w:rPr>
      </w:pPr>
      <w:r w:rsidRPr="00BF680A">
        <w:rPr>
          <w:rFonts w:ascii="Lato" w:eastAsia="Lucida Sans Unicode" w:hAnsi="Lato" w:cstheme="minorHAnsi"/>
          <w:bCs/>
          <w:i/>
          <w:iCs/>
          <w:kern w:val="1"/>
        </w:rPr>
        <w:t>§</w:t>
      </w:r>
      <w:bookmarkEnd w:id="12"/>
      <w:r w:rsidRPr="00BF680A">
        <w:rPr>
          <w:rFonts w:ascii="Lato" w:eastAsia="Lucida Sans Unicode" w:hAnsi="Lato" w:cstheme="minorHAnsi"/>
          <w:bCs/>
          <w:i/>
          <w:iCs/>
          <w:kern w:val="1"/>
        </w:rPr>
        <w:t xml:space="preserve"> </w:t>
      </w:r>
      <w:r w:rsidR="009B26AF" w:rsidRPr="00BF680A">
        <w:rPr>
          <w:rFonts w:ascii="Lato" w:eastAsia="Lucida Sans Unicode" w:hAnsi="Lato" w:cstheme="minorHAnsi"/>
          <w:bCs/>
          <w:i/>
          <w:iCs/>
          <w:kern w:val="1"/>
        </w:rPr>
        <w:t>1</w:t>
      </w:r>
      <w:r w:rsidR="00130741">
        <w:rPr>
          <w:rFonts w:ascii="Lato" w:eastAsia="Lucida Sans Unicode" w:hAnsi="Lato" w:cstheme="minorHAnsi"/>
          <w:bCs/>
          <w:i/>
          <w:iCs/>
          <w:kern w:val="1"/>
        </w:rPr>
        <w:t>3</w:t>
      </w:r>
      <w:r w:rsidR="00AD1651" w:rsidRPr="00BF680A">
        <w:rPr>
          <w:rFonts w:ascii="Lato" w:eastAsia="Lucida Sans Unicode" w:hAnsi="Lato" w:cstheme="minorHAnsi"/>
          <w:bCs/>
          <w:i/>
          <w:iCs/>
          <w:kern w:val="1"/>
        </w:rPr>
        <w:t>Ochrona danych osobowych</w:t>
      </w:r>
    </w:p>
    <w:p w14:paraId="318DDF46" w14:textId="77777777" w:rsidR="001A103D" w:rsidRPr="00BF680A" w:rsidRDefault="001A103D" w:rsidP="00610FFB">
      <w:pPr>
        <w:pStyle w:val="Akapitzlist"/>
        <w:widowControl w:val="0"/>
        <w:numPr>
          <w:ilvl w:val="0"/>
          <w:numId w:val="13"/>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Administratorem Państwa danych jest Śląski Związek Gmin i Powiatów w Katowicach, mieszczący się pod adresem 40-048 Katowice, ul. Tadeusza Kościuszki 43/5 , tel. 32 251 10 21, zwany dalej Administratorem. Administrator wyznaczył Inspektora Ochrony Danych, z którym mogą się Państwo kontaktować we wszystkich sprawach dotyczących przetwarzania danych osobowych za pośrednictwem adresu email: inspektor@cbi24.pl lub pisemnie pod adres Administratora.</w:t>
      </w:r>
    </w:p>
    <w:p w14:paraId="2ABB5CBE" w14:textId="59D49851" w:rsidR="001A103D" w:rsidRPr="00BF680A" w:rsidRDefault="001A103D" w:rsidP="00610FFB">
      <w:pPr>
        <w:pStyle w:val="Akapitzlist"/>
        <w:widowControl w:val="0"/>
        <w:numPr>
          <w:ilvl w:val="0"/>
          <w:numId w:val="13"/>
        </w:numPr>
        <w:suppressAutoHyphens/>
        <w:spacing w:after="0" w:line="240" w:lineRule="auto"/>
        <w:jc w:val="both"/>
        <w:rPr>
          <w:rFonts w:ascii="Lato" w:eastAsia="Lucida Sans Unicode" w:hAnsi="Lato" w:cstheme="minorHAnsi"/>
          <w:bCs/>
          <w:kern w:val="1"/>
        </w:rPr>
      </w:pPr>
      <w:r w:rsidRPr="00BF680A">
        <w:rPr>
          <w:rFonts w:ascii="Lato" w:eastAsia="Lucida Sans Unicode" w:hAnsi="Lato" w:cstheme="minorHAnsi"/>
          <w:bCs/>
          <w:kern w:val="1"/>
        </w:rPr>
        <w:t xml:space="preserve">Zamawiający oświadcza, że przekazał Wykonawcy i jego pracownikom/podwykonawcom informacje, o których mowa w art. 13 i art. 14  RODO poprzez ich umieszczenie pod linkiem Zasady przetwarzania danych osobowych – Śląski Związek Gmin i Powiatów (silesia.org.pl). Wykonawca niniejszym oświadcza, że zapoznał się z ich treścią, co potwierdza poprzez złożenie podpisu pod niniejszą </w:t>
      </w:r>
      <w:r w:rsidR="00D66F9E" w:rsidRPr="00BF680A">
        <w:rPr>
          <w:rFonts w:ascii="Lato" w:eastAsia="Lucida Sans Unicode" w:hAnsi="Lato" w:cstheme="minorHAnsi"/>
          <w:bCs/>
          <w:kern w:val="1"/>
        </w:rPr>
        <w:t>u</w:t>
      </w:r>
      <w:r w:rsidRPr="00BF680A">
        <w:rPr>
          <w:rFonts w:ascii="Lato" w:eastAsia="Lucida Sans Unicode" w:hAnsi="Lato" w:cstheme="minorHAnsi"/>
          <w:bCs/>
          <w:kern w:val="1"/>
        </w:rPr>
        <w:t>mową.</w:t>
      </w:r>
    </w:p>
    <w:p w14:paraId="45D176C1" w14:textId="65A11E44" w:rsidR="00B571F2" w:rsidRPr="00BF680A" w:rsidRDefault="00B571F2" w:rsidP="00610FFB">
      <w:pPr>
        <w:pStyle w:val="Akapitzlist"/>
        <w:widowControl w:val="0"/>
        <w:numPr>
          <w:ilvl w:val="0"/>
          <w:numId w:val="13"/>
        </w:numPr>
        <w:suppressAutoHyphens/>
        <w:spacing w:after="0" w:line="240" w:lineRule="auto"/>
        <w:jc w:val="both"/>
        <w:rPr>
          <w:rFonts w:ascii="Lato" w:eastAsia="Lucida Sans Unicode" w:hAnsi="Lato" w:cstheme="minorHAnsi"/>
          <w:bCs/>
          <w:kern w:val="1"/>
        </w:rPr>
      </w:pPr>
      <w:bookmarkStart w:id="13" w:name="_Hlk201053775"/>
      <w:r w:rsidRPr="00BF680A">
        <w:rPr>
          <w:rFonts w:ascii="Lato" w:eastAsia="Lucida Sans Unicode" w:hAnsi="Lato" w:cstheme="minorHAnsi"/>
          <w:bCs/>
          <w:kern w:val="1"/>
        </w:rPr>
        <w:t>W przypadku wystąpienia okoliczności przetwarzania danych osobowych, Zamawiający dopuszcza możliwość podpisania z Wykonawcą umowy powierzenia przetwarzania danych osobowych.</w:t>
      </w:r>
    </w:p>
    <w:bookmarkEnd w:id="13"/>
    <w:p w14:paraId="0EB28552" w14:textId="77777777" w:rsidR="00336E0A" w:rsidRPr="00BF680A" w:rsidRDefault="00336E0A" w:rsidP="00610FFB">
      <w:pPr>
        <w:pStyle w:val="Akapitzlist"/>
        <w:widowControl w:val="0"/>
        <w:suppressAutoHyphens/>
        <w:spacing w:after="0" w:line="240" w:lineRule="auto"/>
        <w:jc w:val="both"/>
        <w:rPr>
          <w:rFonts w:ascii="Lato" w:eastAsia="Lucida Sans Unicode" w:hAnsi="Lato" w:cstheme="minorHAnsi"/>
          <w:bCs/>
          <w:kern w:val="1"/>
        </w:rPr>
      </w:pPr>
    </w:p>
    <w:p w14:paraId="1E577DC8" w14:textId="77777777" w:rsidR="00B571F2" w:rsidRPr="00BF680A" w:rsidRDefault="00B571F2" w:rsidP="00610FFB">
      <w:pPr>
        <w:widowControl w:val="0"/>
        <w:suppressAutoHyphens/>
        <w:spacing w:after="0" w:line="240" w:lineRule="auto"/>
        <w:ind w:left="360"/>
        <w:jc w:val="both"/>
        <w:rPr>
          <w:rFonts w:ascii="Lato" w:eastAsia="Lucida Sans Unicode" w:hAnsi="Lato" w:cstheme="minorHAnsi"/>
          <w:bCs/>
          <w:kern w:val="1"/>
        </w:rPr>
      </w:pPr>
    </w:p>
    <w:p w14:paraId="42B888D8" w14:textId="54A6FF8D" w:rsidR="00F13B40" w:rsidRPr="00BF680A" w:rsidRDefault="00A77892" w:rsidP="00610FFB">
      <w:pPr>
        <w:spacing w:after="0" w:line="240" w:lineRule="auto"/>
        <w:jc w:val="center"/>
        <w:rPr>
          <w:rFonts w:ascii="Lato" w:eastAsia="Times New Roman" w:hAnsi="Lato" w:cstheme="minorHAnsi"/>
          <w:bCs/>
          <w:i/>
          <w:iCs/>
          <w:lang w:eastAsia="pl-PL"/>
        </w:rPr>
      </w:pPr>
      <w:r w:rsidRPr="00BF680A">
        <w:rPr>
          <w:rFonts w:ascii="Lato" w:eastAsia="Times New Roman" w:hAnsi="Lato" w:cstheme="minorHAnsi"/>
          <w:bCs/>
          <w:i/>
          <w:iCs/>
          <w:lang w:eastAsia="pl-PL"/>
        </w:rPr>
        <w:t xml:space="preserve">§ </w:t>
      </w:r>
      <w:r w:rsidR="00B964FD" w:rsidRPr="00BF680A">
        <w:rPr>
          <w:rFonts w:ascii="Lato" w:eastAsia="Times New Roman" w:hAnsi="Lato" w:cstheme="minorHAnsi"/>
          <w:bCs/>
          <w:i/>
          <w:iCs/>
          <w:lang w:eastAsia="pl-PL"/>
        </w:rPr>
        <w:t>1</w:t>
      </w:r>
      <w:r w:rsidR="00130741">
        <w:rPr>
          <w:rFonts w:ascii="Lato" w:eastAsia="Times New Roman" w:hAnsi="Lato" w:cstheme="minorHAnsi"/>
          <w:bCs/>
          <w:i/>
          <w:iCs/>
          <w:lang w:eastAsia="pl-PL"/>
        </w:rPr>
        <w:t>4</w:t>
      </w:r>
      <w:r w:rsidR="00B571F2" w:rsidRPr="00BF680A">
        <w:rPr>
          <w:rFonts w:ascii="Lato" w:eastAsia="Times New Roman" w:hAnsi="Lato" w:cstheme="minorHAnsi"/>
          <w:bCs/>
          <w:i/>
          <w:iCs/>
          <w:lang w:eastAsia="pl-PL"/>
        </w:rPr>
        <w:t xml:space="preserve"> Rozwiązanie umowy</w:t>
      </w:r>
    </w:p>
    <w:p w14:paraId="3C66A4A7" w14:textId="58DFA5EE" w:rsidR="00113C19" w:rsidRPr="00BF680A" w:rsidRDefault="00113C19" w:rsidP="00610FFB">
      <w:pPr>
        <w:spacing w:after="0" w:line="240" w:lineRule="auto"/>
        <w:jc w:val="both"/>
        <w:rPr>
          <w:rFonts w:ascii="Lato" w:eastAsia="Times New Roman" w:hAnsi="Lato" w:cstheme="minorHAnsi"/>
          <w:bCs/>
          <w:lang w:eastAsia="pl-PL"/>
        </w:rPr>
      </w:pPr>
      <w:r w:rsidRPr="00BF680A">
        <w:rPr>
          <w:rFonts w:ascii="Lato" w:eastAsia="Times New Roman" w:hAnsi="Lato" w:cstheme="minorHAnsi"/>
          <w:bCs/>
          <w:lang w:eastAsia="pl-PL"/>
        </w:rPr>
        <w:t xml:space="preserve">Każda ze Stron ma prawo rozwiązać umowę bez wypowiedzenia ze skutkiem natychmiastowym, w przypadku rażącego naruszania postanowień niniejszej </w:t>
      </w:r>
      <w:r w:rsidR="00B964FD" w:rsidRPr="00BF680A">
        <w:rPr>
          <w:rFonts w:ascii="Lato" w:eastAsia="Times New Roman" w:hAnsi="Lato" w:cstheme="minorHAnsi"/>
          <w:bCs/>
          <w:lang w:eastAsia="pl-PL"/>
        </w:rPr>
        <w:t>u</w:t>
      </w:r>
      <w:r w:rsidRPr="00BF680A">
        <w:rPr>
          <w:rFonts w:ascii="Lato" w:eastAsia="Times New Roman" w:hAnsi="Lato" w:cstheme="minorHAnsi"/>
          <w:bCs/>
          <w:lang w:eastAsia="pl-PL"/>
        </w:rPr>
        <w:t>mowy przez drugą Stronę.</w:t>
      </w:r>
    </w:p>
    <w:p w14:paraId="2EFA01F6" w14:textId="77777777" w:rsidR="00336E0A" w:rsidRPr="00BF680A" w:rsidRDefault="00336E0A" w:rsidP="00610FFB">
      <w:pPr>
        <w:spacing w:after="0" w:line="240" w:lineRule="auto"/>
        <w:jc w:val="both"/>
        <w:rPr>
          <w:rFonts w:ascii="Lato" w:eastAsia="Times New Roman" w:hAnsi="Lato" w:cstheme="minorHAnsi"/>
          <w:bCs/>
          <w:lang w:eastAsia="pl-PL"/>
        </w:rPr>
      </w:pPr>
    </w:p>
    <w:p w14:paraId="48C780DF" w14:textId="77777777" w:rsidR="00113C19" w:rsidRPr="00BF680A" w:rsidRDefault="00113C19" w:rsidP="00610FFB">
      <w:pPr>
        <w:spacing w:after="0" w:line="240" w:lineRule="auto"/>
        <w:jc w:val="both"/>
        <w:rPr>
          <w:rFonts w:ascii="Lato" w:eastAsia="Times New Roman" w:hAnsi="Lato" w:cstheme="minorHAnsi"/>
          <w:bCs/>
          <w:lang w:eastAsia="pl-PL"/>
        </w:rPr>
      </w:pPr>
    </w:p>
    <w:p w14:paraId="28A7BB90" w14:textId="1A438D85" w:rsidR="00113C19" w:rsidRPr="00BF680A" w:rsidRDefault="00113C19" w:rsidP="00610FFB">
      <w:pPr>
        <w:spacing w:after="0" w:line="240" w:lineRule="auto"/>
        <w:jc w:val="center"/>
        <w:rPr>
          <w:rFonts w:ascii="Lato" w:eastAsia="Times New Roman" w:hAnsi="Lato" w:cstheme="minorHAnsi"/>
          <w:bCs/>
          <w:i/>
          <w:iCs/>
          <w:lang w:eastAsia="pl-PL"/>
        </w:rPr>
      </w:pPr>
      <w:r w:rsidRPr="00BF680A">
        <w:rPr>
          <w:rFonts w:ascii="Lato" w:eastAsia="Times New Roman" w:hAnsi="Lato" w:cstheme="minorHAnsi"/>
          <w:bCs/>
          <w:i/>
          <w:iCs/>
          <w:lang w:eastAsia="pl-PL"/>
        </w:rPr>
        <w:t>§ 1</w:t>
      </w:r>
      <w:r w:rsidR="00130741">
        <w:rPr>
          <w:rFonts w:ascii="Lato" w:eastAsia="Times New Roman" w:hAnsi="Lato" w:cstheme="minorHAnsi"/>
          <w:bCs/>
          <w:i/>
          <w:iCs/>
          <w:lang w:eastAsia="pl-PL"/>
        </w:rPr>
        <w:t xml:space="preserve">5 </w:t>
      </w:r>
      <w:r w:rsidR="00B571F2" w:rsidRPr="00BF680A">
        <w:rPr>
          <w:rFonts w:ascii="Lato" w:eastAsia="Times New Roman" w:hAnsi="Lato" w:cstheme="minorHAnsi"/>
          <w:bCs/>
          <w:i/>
          <w:iCs/>
          <w:lang w:eastAsia="pl-PL"/>
        </w:rPr>
        <w:t>Pozostałe postanowienia</w:t>
      </w:r>
    </w:p>
    <w:p w14:paraId="0B0E7C55" w14:textId="77777777" w:rsidR="00B964FD" w:rsidRPr="00BF680A" w:rsidRDefault="00276164" w:rsidP="00610FFB">
      <w:pPr>
        <w:pStyle w:val="Akapitzlist"/>
        <w:widowControl w:val="0"/>
        <w:numPr>
          <w:ilvl w:val="0"/>
          <w:numId w:val="6"/>
        </w:numPr>
        <w:tabs>
          <w:tab w:val="left" w:pos="0"/>
        </w:tabs>
        <w:suppressAutoHyphens/>
        <w:spacing w:after="0" w:line="240" w:lineRule="auto"/>
        <w:jc w:val="both"/>
        <w:rPr>
          <w:rFonts w:ascii="Lato" w:eastAsia="Lucida Sans Unicode" w:hAnsi="Lato" w:cstheme="minorHAnsi"/>
          <w:kern w:val="1"/>
        </w:rPr>
      </w:pPr>
      <w:r w:rsidRPr="00BF680A">
        <w:rPr>
          <w:rFonts w:ascii="Lato" w:eastAsia="Lucida Sans Unicode" w:hAnsi="Lato" w:cstheme="minorHAnsi"/>
          <w:kern w:val="1"/>
        </w:rPr>
        <w:t>W sprawach nieuregulowanych niniejszą umową zastosowanie mają przepisy Kodeksu cywilnego.</w:t>
      </w:r>
    </w:p>
    <w:p w14:paraId="43E55064" w14:textId="77777777" w:rsidR="00B964FD" w:rsidRPr="00BF680A" w:rsidRDefault="00276164" w:rsidP="00610FFB">
      <w:pPr>
        <w:pStyle w:val="Akapitzlist"/>
        <w:widowControl w:val="0"/>
        <w:numPr>
          <w:ilvl w:val="0"/>
          <w:numId w:val="6"/>
        </w:numPr>
        <w:tabs>
          <w:tab w:val="left" w:pos="0"/>
        </w:tabs>
        <w:suppressAutoHyphens/>
        <w:spacing w:after="0" w:line="240" w:lineRule="auto"/>
        <w:jc w:val="both"/>
        <w:rPr>
          <w:rFonts w:ascii="Lato" w:eastAsia="Lucida Sans Unicode" w:hAnsi="Lato" w:cstheme="minorHAnsi"/>
          <w:kern w:val="1"/>
        </w:rPr>
      </w:pPr>
      <w:r w:rsidRPr="00BF680A">
        <w:rPr>
          <w:rFonts w:ascii="Lato" w:eastAsia="Lucida Sans Unicode" w:hAnsi="Lato" w:cstheme="minorHAnsi"/>
          <w:kern w:val="1"/>
        </w:rPr>
        <w:t>Zmiana niniejszej umowy wymaga formy pisemnej pod rygorem nieważności.</w:t>
      </w:r>
    </w:p>
    <w:p w14:paraId="76C30355" w14:textId="76CC3427" w:rsidR="00B964FD" w:rsidRPr="00BF680A" w:rsidRDefault="00276164" w:rsidP="00610FFB">
      <w:pPr>
        <w:pStyle w:val="Akapitzlist"/>
        <w:widowControl w:val="0"/>
        <w:numPr>
          <w:ilvl w:val="0"/>
          <w:numId w:val="6"/>
        </w:numPr>
        <w:tabs>
          <w:tab w:val="left" w:pos="0"/>
        </w:tabs>
        <w:suppressAutoHyphens/>
        <w:spacing w:after="0" w:line="240" w:lineRule="auto"/>
        <w:jc w:val="both"/>
        <w:rPr>
          <w:rFonts w:ascii="Lato" w:eastAsia="Lucida Sans Unicode" w:hAnsi="Lato" w:cstheme="minorHAnsi"/>
          <w:kern w:val="1"/>
        </w:rPr>
      </w:pPr>
      <w:r w:rsidRPr="00BF680A">
        <w:rPr>
          <w:rFonts w:ascii="Lato" w:eastAsia="Lucida Sans Unicode" w:hAnsi="Lato" w:cstheme="minorHAnsi"/>
          <w:kern w:val="1"/>
        </w:rPr>
        <w:t xml:space="preserve">Wszelkie spory wynikające ze stosowania niniejszej umowy rozstrzygał będzie sąd powszechny właściwy ze względu na siedzibę </w:t>
      </w:r>
      <w:r w:rsidR="00B964FD" w:rsidRPr="00BF680A">
        <w:rPr>
          <w:rFonts w:ascii="Lato" w:eastAsia="Lucida Sans Unicode" w:hAnsi="Lato" w:cstheme="minorHAnsi"/>
          <w:kern w:val="1"/>
        </w:rPr>
        <w:t>Zamawiającego</w:t>
      </w:r>
      <w:r w:rsidRPr="00BF680A">
        <w:rPr>
          <w:rFonts w:ascii="Lato" w:eastAsia="Lucida Sans Unicode" w:hAnsi="Lato" w:cstheme="minorHAnsi"/>
          <w:kern w:val="1"/>
        </w:rPr>
        <w:t>.</w:t>
      </w:r>
    </w:p>
    <w:p w14:paraId="169ADAB6" w14:textId="4F4B3573" w:rsidR="00BC05B0" w:rsidRPr="00BF680A" w:rsidRDefault="00276164" w:rsidP="00610FFB">
      <w:pPr>
        <w:pStyle w:val="Akapitzlist"/>
        <w:widowControl w:val="0"/>
        <w:numPr>
          <w:ilvl w:val="0"/>
          <w:numId w:val="6"/>
        </w:numPr>
        <w:tabs>
          <w:tab w:val="left" w:pos="0"/>
        </w:tabs>
        <w:suppressAutoHyphens/>
        <w:spacing w:after="0" w:line="240" w:lineRule="auto"/>
        <w:jc w:val="both"/>
        <w:rPr>
          <w:rFonts w:ascii="Lato" w:eastAsia="Lucida Sans Unicode" w:hAnsi="Lato" w:cstheme="minorHAnsi"/>
          <w:kern w:val="1"/>
        </w:rPr>
      </w:pPr>
      <w:r w:rsidRPr="00BF680A">
        <w:rPr>
          <w:rFonts w:ascii="Lato" w:eastAsia="Lucida Sans Unicode" w:hAnsi="Lato" w:cstheme="minorHAnsi"/>
          <w:kern w:val="1"/>
        </w:rPr>
        <w:t>Umowa została sporządzona w dwóch jednobrzmiących egzemplarzach, po jednym dla</w:t>
      </w:r>
      <w:r w:rsidR="00BC05B0" w:rsidRPr="00BF680A">
        <w:rPr>
          <w:rFonts w:ascii="Lato" w:eastAsia="Lucida Sans Unicode" w:hAnsi="Lato" w:cstheme="minorHAnsi"/>
          <w:kern w:val="1"/>
        </w:rPr>
        <w:t xml:space="preserve"> </w:t>
      </w:r>
      <w:r w:rsidR="00B964FD" w:rsidRPr="00BF680A">
        <w:rPr>
          <w:rFonts w:ascii="Lato" w:eastAsia="Lucida Sans Unicode" w:hAnsi="Lato" w:cstheme="minorHAnsi"/>
          <w:kern w:val="1"/>
        </w:rPr>
        <w:t>Zamawiającego</w:t>
      </w:r>
      <w:r w:rsidR="00BC05B0" w:rsidRPr="00BF680A">
        <w:rPr>
          <w:rFonts w:ascii="Lato" w:eastAsia="Lucida Sans Unicode" w:hAnsi="Lato" w:cstheme="minorHAnsi"/>
          <w:kern w:val="1"/>
        </w:rPr>
        <w:t xml:space="preserve"> i </w:t>
      </w:r>
      <w:r w:rsidR="00B964FD" w:rsidRPr="00BF680A">
        <w:rPr>
          <w:rFonts w:ascii="Lato" w:eastAsia="Lucida Sans Unicode" w:hAnsi="Lato" w:cstheme="minorHAnsi"/>
          <w:kern w:val="1"/>
        </w:rPr>
        <w:t>Wykonawcy</w:t>
      </w:r>
      <w:r w:rsidR="00BC05B0" w:rsidRPr="00BF680A">
        <w:rPr>
          <w:rFonts w:ascii="Lato" w:eastAsia="Lucida Sans Unicode" w:hAnsi="Lato" w:cstheme="minorHAnsi"/>
          <w:kern w:val="1"/>
        </w:rPr>
        <w:t>.</w:t>
      </w:r>
    </w:p>
    <w:p w14:paraId="215F89CC" w14:textId="77777777" w:rsidR="00BC05B0" w:rsidRPr="00BF680A" w:rsidRDefault="00BC05B0" w:rsidP="00610FFB">
      <w:pPr>
        <w:widowControl w:val="0"/>
        <w:tabs>
          <w:tab w:val="left" w:pos="0"/>
        </w:tabs>
        <w:suppressAutoHyphens/>
        <w:spacing w:after="0" w:line="240" w:lineRule="auto"/>
        <w:ind w:left="426" w:hanging="426"/>
        <w:jc w:val="both"/>
        <w:rPr>
          <w:rFonts w:ascii="Lato" w:eastAsia="Lucida Sans Unicode" w:hAnsi="Lato" w:cstheme="minorHAnsi"/>
          <w:kern w:val="1"/>
        </w:rPr>
      </w:pPr>
    </w:p>
    <w:p w14:paraId="6936154C" w14:textId="77777777" w:rsidR="00BC05B0" w:rsidRPr="00BF680A" w:rsidRDefault="00BC05B0" w:rsidP="00610FFB">
      <w:pPr>
        <w:widowControl w:val="0"/>
        <w:tabs>
          <w:tab w:val="left" w:pos="0"/>
        </w:tabs>
        <w:suppressAutoHyphens/>
        <w:spacing w:after="0" w:line="240" w:lineRule="auto"/>
        <w:ind w:left="426" w:hanging="426"/>
        <w:jc w:val="both"/>
        <w:rPr>
          <w:rFonts w:ascii="Lato" w:eastAsia="Lucida Sans Unicode" w:hAnsi="Lato" w:cstheme="minorHAnsi"/>
          <w:kern w:val="1"/>
        </w:rPr>
      </w:pPr>
    </w:p>
    <w:p w14:paraId="6951D83E" w14:textId="6C5C898F" w:rsidR="00A65F3D" w:rsidRPr="00BF680A" w:rsidRDefault="00B50AE6" w:rsidP="00610FFB">
      <w:pPr>
        <w:widowControl w:val="0"/>
        <w:tabs>
          <w:tab w:val="left" w:pos="0"/>
        </w:tabs>
        <w:suppressAutoHyphens/>
        <w:spacing w:after="0" w:line="240" w:lineRule="auto"/>
        <w:ind w:left="720"/>
        <w:jc w:val="both"/>
        <w:rPr>
          <w:rFonts w:ascii="Lato" w:eastAsia="Times New Roman" w:hAnsi="Lato" w:cstheme="minorHAnsi"/>
          <w:b/>
          <w:bCs/>
          <w:lang w:eastAsia="pl-PL"/>
        </w:rPr>
      </w:pPr>
      <w:r w:rsidRPr="00BF680A">
        <w:rPr>
          <w:rFonts w:ascii="Lato" w:eastAsia="Times New Roman" w:hAnsi="Lato" w:cstheme="minorHAnsi"/>
          <w:b/>
          <w:bCs/>
          <w:lang w:eastAsia="pl-PL"/>
        </w:rPr>
        <w:t>Wykonawca</w:t>
      </w:r>
      <w:r w:rsidR="00A65F3D" w:rsidRPr="00BF680A">
        <w:rPr>
          <w:rFonts w:ascii="Lato" w:eastAsia="Times New Roman" w:hAnsi="Lato" w:cstheme="minorHAnsi"/>
          <w:b/>
          <w:bCs/>
          <w:lang w:eastAsia="pl-PL"/>
        </w:rPr>
        <w:t xml:space="preserve">                                    </w:t>
      </w:r>
      <w:r w:rsidR="00831408" w:rsidRPr="00BF680A">
        <w:rPr>
          <w:rFonts w:ascii="Lato" w:eastAsia="Times New Roman" w:hAnsi="Lato" w:cstheme="minorHAnsi"/>
          <w:b/>
          <w:bCs/>
          <w:lang w:eastAsia="pl-PL"/>
        </w:rPr>
        <w:t xml:space="preserve">                         </w:t>
      </w:r>
      <w:r w:rsidR="00BC05B0" w:rsidRPr="00BF680A">
        <w:rPr>
          <w:rFonts w:ascii="Lato" w:eastAsia="Times New Roman" w:hAnsi="Lato" w:cstheme="minorHAnsi"/>
          <w:b/>
          <w:bCs/>
          <w:lang w:eastAsia="pl-PL"/>
        </w:rPr>
        <w:tab/>
      </w:r>
      <w:r w:rsidR="00BC05B0" w:rsidRPr="00BF680A">
        <w:rPr>
          <w:rFonts w:ascii="Lato" w:eastAsia="Times New Roman" w:hAnsi="Lato" w:cstheme="minorHAnsi"/>
          <w:b/>
          <w:bCs/>
          <w:lang w:eastAsia="pl-PL"/>
        </w:rPr>
        <w:tab/>
      </w:r>
      <w:r w:rsidR="00BC05B0" w:rsidRPr="00BF680A">
        <w:rPr>
          <w:rFonts w:ascii="Lato" w:eastAsia="Times New Roman" w:hAnsi="Lato" w:cstheme="minorHAnsi"/>
          <w:b/>
          <w:bCs/>
          <w:lang w:eastAsia="pl-PL"/>
        </w:rPr>
        <w:tab/>
      </w:r>
      <w:r w:rsidRPr="00BF680A">
        <w:rPr>
          <w:rFonts w:ascii="Lato" w:eastAsia="Times New Roman" w:hAnsi="Lato" w:cstheme="minorHAnsi"/>
          <w:b/>
          <w:bCs/>
          <w:lang w:eastAsia="pl-PL"/>
        </w:rPr>
        <w:t>Zamawiający</w:t>
      </w:r>
    </w:p>
    <w:p w14:paraId="2D3D497F" w14:textId="77777777" w:rsidR="00BC05B0" w:rsidRPr="00BF680A" w:rsidRDefault="00BC05B0" w:rsidP="00610FFB">
      <w:pPr>
        <w:widowControl w:val="0"/>
        <w:tabs>
          <w:tab w:val="left" w:pos="0"/>
        </w:tabs>
        <w:suppressAutoHyphens/>
        <w:spacing w:after="0" w:line="240" w:lineRule="auto"/>
        <w:ind w:left="426" w:hanging="426"/>
        <w:jc w:val="both"/>
        <w:rPr>
          <w:rFonts w:ascii="Lato" w:eastAsia="Times New Roman" w:hAnsi="Lato" w:cstheme="minorHAnsi"/>
          <w:b/>
          <w:bCs/>
          <w:lang w:eastAsia="pl-PL"/>
        </w:rPr>
      </w:pPr>
    </w:p>
    <w:p w14:paraId="39EE7B31" w14:textId="0895D171" w:rsidR="00BC05B0" w:rsidRPr="00BF680A" w:rsidRDefault="00BC05B0" w:rsidP="00610FFB">
      <w:pPr>
        <w:widowControl w:val="0"/>
        <w:tabs>
          <w:tab w:val="left" w:pos="0"/>
        </w:tabs>
        <w:suppressAutoHyphens/>
        <w:spacing w:after="0" w:line="240" w:lineRule="auto"/>
        <w:ind w:left="426" w:hanging="426"/>
        <w:jc w:val="both"/>
        <w:rPr>
          <w:rFonts w:ascii="Lato" w:eastAsia="Times New Roman" w:hAnsi="Lato" w:cstheme="minorHAnsi"/>
          <w:b/>
          <w:bCs/>
          <w:lang w:eastAsia="pl-PL"/>
        </w:rPr>
      </w:pPr>
      <w:r w:rsidRPr="00BF680A">
        <w:rPr>
          <w:rFonts w:ascii="Lato" w:eastAsia="Times New Roman" w:hAnsi="Lato" w:cstheme="minorHAnsi"/>
          <w:b/>
          <w:bCs/>
          <w:lang w:eastAsia="pl-PL"/>
        </w:rPr>
        <w:tab/>
      </w:r>
      <w:r w:rsidRPr="00BF680A">
        <w:rPr>
          <w:rFonts w:ascii="Lato" w:eastAsia="Times New Roman" w:hAnsi="Lato" w:cstheme="minorHAnsi"/>
          <w:b/>
          <w:bCs/>
          <w:lang w:eastAsia="pl-PL"/>
        </w:rPr>
        <w:tab/>
      </w:r>
    </w:p>
    <w:p w14:paraId="0CF8E19E" w14:textId="77777777" w:rsidR="00BC05B0" w:rsidRPr="00BF680A" w:rsidRDefault="00BC05B0" w:rsidP="00610FFB">
      <w:pPr>
        <w:widowControl w:val="0"/>
        <w:tabs>
          <w:tab w:val="left" w:pos="0"/>
        </w:tabs>
        <w:suppressAutoHyphens/>
        <w:spacing w:after="0" w:line="240" w:lineRule="auto"/>
        <w:ind w:left="426" w:hanging="426"/>
        <w:jc w:val="both"/>
        <w:rPr>
          <w:rFonts w:ascii="Lato" w:eastAsia="Lucida Sans Unicode" w:hAnsi="Lato" w:cstheme="minorHAnsi"/>
          <w:kern w:val="1"/>
        </w:rPr>
      </w:pPr>
    </w:p>
    <w:p w14:paraId="0CBF3C50" w14:textId="77777777" w:rsidR="00BC05B0" w:rsidRPr="00BF680A" w:rsidRDefault="00BC05B0" w:rsidP="00610FFB">
      <w:pPr>
        <w:tabs>
          <w:tab w:val="left" w:pos="5921"/>
        </w:tabs>
        <w:spacing w:after="0" w:line="240" w:lineRule="auto"/>
        <w:ind w:left="708"/>
        <w:rPr>
          <w:rFonts w:ascii="Lato" w:eastAsia="Times New Roman" w:hAnsi="Lato" w:cstheme="minorHAnsi"/>
          <w:b/>
          <w:bCs/>
          <w:lang w:eastAsia="pl-PL"/>
        </w:rPr>
      </w:pPr>
    </w:p>
    <w:p w14:paraId="1F798921" w14:textId="77777777" w:rsidR="00BC05B0" w:rsidRPr="00BF680A" w:rsidRDefault="00BC05B0" w:rsidP="00610FFB">
      <w:pPr>
        <w:tabs>
          <w:tab w:val="left" w:pos="5921"/>
        </w:tabs>
        <w:spacing w:after="0" w:line="240" w:lineRule="auto"/>
        <w:ind w:left="708"/>
        <w:rPr>
          <w:rFonts w:ascii="Lato" w:eastAsia="Times New Roman" w:hAnsi="Lato" w:cstheme="minorHAnsi"/>
          <w:b/>
          <w:bCs/>
          <w:lang w:eastAsia="pl-PL"/>
        </w:rPr>
      </w:pPr>
    </w:p>
    <w:p w14:paraId="0D2B9335" w14:textId="77777777" w:rsidR="00913A90" w:rsidRDefault="00913A90" w:rsidP="00610FFB">
      <w:pPr>
        <w:pStyle w:val="Default"/>
        <w:jc w:val="right"/>
        <w:rPr>
          <w:rFonts w:ascii="Lato" w:hAnsi="Lato" w:cstheme="minorHAnsi"/>
          <w:b/>
          <w:bCs/>
          <w:sz w:val="22"/>
          <w:szCs w:val="22"/>
        </w:rPr>
      </w:pPr>
    </w:p>
    <w:p w14:paraId="30032A86" w14:textId="77777777" w:rsidR="00913A90" w:rsidRDefault="00913A90" w:rsidP="00610FFB">
      <w:pPr>
        <w:pStyle w:val="Default"/>
        <w:jc w:val="right"/>
        <w:rPr>
          <w:rFonts w:ascii="Lato" w:hAnsi="Lato" w:cstheme="minorHAnsi"/>
          <w:b/>
          <w:bCs/>
          <w:sz w:val="22"/>
          <w:szCs w:val="22"/>
        </w:rPr>
      </w:pPr>
    </w:p>
    <w:p w14:paraId="35374F07" w14:textId="77777777" w:rsidR="00913A90" w:rsidRDefault="00913A90" w:rsidP="00610FFB">
      <w:pPr>
        <w:pStyle w:val="Default"/>
        <w:jc w:val="right"/>
        <w:rPr>
          <w:rFonts w:ascii="Lato" w:hAnsi="Lato" w:cstheme="minorHAnsi"/>
          <w:b/>
          <w:bCs/>
          <w:sz w:val="22"/>
          <w:szCs w:val="22"/>
        </w:rPr>
      </w:pPr>
    </w:p>
    <w:p w14:paraId="0CB8E58A" w14:textId="77777777" w:rsidR="00913A90" w:rsidRDefault="00913A90" w:rsidP="00610FFB">
      <w:pPr>
        <w:pStyle w:val="Default"/>
        <w:jc w:val="right"/>
        <w:rPr>
          <w:rFonts w:ascii="Lato" w:hAnsi="Lato" w:cstheme="minorHAnsi"/>
          <w:b/>
          <w:bCs/>
          <w:sz w:val="22"/>
          <w:szCs w:val="22"/>
        </w:rPr>
      </w:pPr>
    </w:p>
    <w:p w14:paraId="41F8D297" w14:textId="77777777" w:rsidR="00913A90" w:rsidRDefault="00913A90" w:rsidP="00610FFB">
      <w:pPr>
        <w:pStyle w:val="Default"/>
        <w:jc w:val="right"/>
        <w:rPr>
          <w:rFonts w:ascii="Lato" w:hAnsi="Lato" w:cstheme="minorHAnsi"/>
          <w:b/>
          <w:bCs/>
          <w:sz w:val="22"/>
          <w:szCs w:val="22"/>
        </w:rPr>
      </w:pPr>
    </w:p>
    <w:p w14:paraId="657A15C5" w14:textId="77777777" w:rsidR="00913A90" w:rsidRDefault="00913A90" w:rsidP="00610FFB">
      <w:pPr>
        <w:pStyle w:val="Default"/>
        <w:jc w:val="right"/>
        <w:rPr>
          <w:rFonts w:ascii="Lato" w:hAnsi="Lato" w:cstheme="minorHAnsi"/>
          <w:b/>
          <w:bCs/>
          <w:sz w:val="22"/>
          <w:szCs w:val="22"/>
        </w:rPr>
      </w:pPr>
    </w:p>
    <w:p w14:paraId="3AC4D1BD" w14:textId="01B3B02B" w:rsidR="0086322B" w:rsidRPr="00BF680A" w:rsidRDefault="0086322B" w:rsidP="00610FFB">
      <w:pPr>
        <w:pStyle w:val="Default"/>
        <w:jc w:val="right"/>
        <w:rPr>
          <w:rFonts w:ascii="Lato" w:hAnsi="Lato" w:cstheme="minorHAnsi"/>
          <w:sz w:val="22"/>
          <w:szCs w:val="22"/>
        </w:rPr>
      </w:pPr>
      <w:r w:rsidRPr="00BF680A">
        <w:rPr>
          <w:rFonts w:ascii="Lato" w:hAnsi="Lato" w:cstheme="minorHAnsi"/>
          <w:b/>
          <w:bCs/>
          <w:sz w:val="22"/>
          <w:szCs w:val="22"/>
        </w:rPr>
        <w:lastRenderedPageBreak/>
        <w:t>Załącznik nr 1 do umowy nr ………….</w:t>
      </w:r>
    </w:p>
    <w:p w14:paraId="4B06D172" w14:textId="77777777" w:rsidR="00A51B3D" w:rsidRPr="00BF680A" w:rsidRDefault="00A51B3D" w:rsidP="00610FFB">
      <w:pPr>
        <w:pStyle w:val="Default"/>
        <w:jc w:val="center"/>
        <w:rPr>
          <w:rFonts w:ascii="Lato" w:hAnsi="Lato" w:cstheme="minorHAnsi"/>
          <w:b/>
          <w:bCs/>
          <w:sz w:val="22"/>
          <w:szCs w:val="22"/>
        </w:rPr>
      </w:pPr>
    </w:p>
    <w:p w14:paraId="4859414A" w14:textId="77777777" w:rsidR="00A51B3D" w:rsidRPr="00BF680A" w:rsidRDefault="00A51B3D" w:rsidP="00610FFB">
      <w:pPr>
        <w:pStyle w:val="Default"/>
        <w:jc w:val="center"/>
        <w:rPr>
          <w:rFonts w:ascii="Lato" w:hAnsi="Lato" w:cstheme="minorHAnsi"/>
          <w:b/>
          <w:bCs/>
          <w:sz w:val="22"/>
          <w:szCs w:val="22"/>
        </w:rPr>
      </w:pPr>
    </w:p>
    <w:p w14:paraId="2BAF16BB" w14:textId="5F9DEB50" w:rsidR="0086322B" w:rsidRPr="00BF680A" w:rsidRDefault="0086322B" w:rsidP="00610FFB">
      <w:pPr>
        <w:pStyle w:val="Default"/>
        <w:jc w:val="center"/>
        <w:rPr>
          <w:rFonts w:ascii="Lato" w:hAnsi="Lato" w:cstheme="minorHAnsi"/>
          <w:sz w:val="22"/>
          <w:szCs w:val="22"/>
        </w:rPr>
      </w:pPr>
      <w:r w:rsidRPr="00BF680A">
        <w:rPr>
          <w:rFonts w:ascii="Lato" w:hAnsi="Lato" w:cstheme="minorHAnsi"/>
          <w:b/>
          <w:bCs/>
          <w:sz w:val="22"/>
          <w:szCs w:val="22"/>
        </w:rPr>
        <w:t>P R O T O K Ó Ł O D B I O R U</w:t>
      </w:r>
    </w:p>
    <w:p w14:paraId="5DB92160" w14:textId="77777777" w:rsidR="00A51B3D" w:rsidRPr="00BF680A" w:rsidRDefault="00A51B3D" w:rsidP="00610FFB">
      <w:pPr>
        <w:pStyle w:val="Default"/>
        <w:jc w:val="center"/>
        <w:rPr>
          <w:rFonts w:ascii="Lato" w:hAnsi="Lato" w:cstheme="minorHAnsi"/>
          <w:b/>
          <w:bCs/>
          <w:sz w:val="22"/>
          <w:szCs w:val="22"/>
        </w:rPr>
      </w:pPr>
    </w:p>
    <w:p w14:paraId="673F3AF2" w14:textId="38144DC8" w:rsidR="001F0081" w:rsidRPr="001F0081" w:rsidRDefault="00CE0332" w:rsidP="001F0081">
      <w:pPr>
        <w:autoSpaceDE w:val="0"/>
        <w:autoSpaceDN w:val="0"/>
        <w:adjustRightInd w:val="0"/>
        <w:spacing w:after="0"/>
        <w:jc w:val="center"/>
        <w:rPr>
          <w:rFonts w:ascii="Lato" w:hAnsi="Lato" w:cs="Calibri"/>
          <w:b/>
          <w:bCs/>
        </w:rPr>
      </w:pPr>
      <w:r w:rsidRPr="00BF680A">
        <w:rPr>
          <w:rFonts w:ascii="Lato" w:hAnsi="Lato" w:cstheme="minorHAnsi"/>
          <w:b/>
          <w:bCs/>
        </w:rPr>
        <w:t>w</w:t>
      </w:r>
      <w:r w:rsidR="0086322B" w:rsidRPr="00BF680A">
        <w:rPr>
          <w:rFonts w:ascii="Lato" w:hAnsi="Lato" w:cstheme="minorHAnsi"/>
          <w:b/>
          <w:bCs/>
        </w:rPr>
        <w:t xml:space="preserve"> zakresie </w:t>
      </w:r>
      <w:r w:rsidRPr="00BF680A">
        <w:rPr>
          <w:rFonts w:ascii="Lato" w:hAnsi="Lato" w:cstheme="minorHAnsi"/>
          <w:b/>
          <w:bCs/>
        </w:rPr>
        <w:t xml:space="preserve">usługi </w:t>
      </w:r>
      <w:bookmarkStart w:id="14" w:name="_Hlk187318842"/>
      <w:r w:rsidR="001F0081">
        <w:rPr>
          <w:rFonts w:ascii="Lato" w:hAnsi="Lato" w:cstheme="minorHAnsi"/>
          <w:b/>
          <w:bCs/>
        </w:rPr>
        <w:t>o</w:t>
      </w:r>
      <w:r w:rsidR="001F0081" w:rsidRPr="001F0081">
        <w:rPr>
          <w:rFonts w:ascii="Lato" w:hAnsi="Lato" w:cs="Calibri"/>
          <w:b/>
          <w:bCs/>
        </w:rPr>
        <w:t>rganizacj</w:t>
      </w:r>
      <w:r w:rsidR="001F0081">
        <w:rPr>
          <w:rFonts w:ascii="Lato" w:hAnsi="Lato" w:cs="Calibri"/>
          <w:b/>
          <w:bCs/>
        </w:rPr>
        <w:t>i</w:t>
      </w:r>
      <w:r w:rsidR="001F0081" w:rsidRPr="001F0081">
        <w:rPr>
          <w:rFonts w:ascii="Lato" w:hAnsi="Lato" w:cs="Calibri"/>
          <w:b/>
          <w:bCs/>
        </w:rPr>
        <w:t xml:space="preserve"> wizyty studyjnej w Katowicach, Rybniku i Opolu </w:t>
      </w:r>
    </w:p>
    <w:p w14:paraId="7FC53B97" w14:textId="77777777" w:rsidR="001F0081" w:rsidRPr="001F0081" w:rsidRDefault="001F0081" w:rsidP="001F0081">
      <w:pPr>
        <w:autoSpaceDE w:val="0"/>
        <w:autoSpaceDN w:val="0"/>
        <w:adjustRightInd w:val="0"/>
        <w:spacing w:after="0"/>
        <w:jc w:val="center"/>
        <w:rPr>
          <w:rFonts w:ascii="Lato" w:hAnsi="Lato" w:cs="Calibri"/>
          <w:b/>
          <w:bCs/>
        </w:rPr>
      </w:pPr>
      <w:r w:rsidRPr="001F0081">
        <w:rPr>
          <w:rFonts w:ascii="Lato" w:hAnsi="Lato" w:cs="Calibri"/>
          <w:b/>
          <w:bCs/>
        </w:rPr>
        <w:t xml:space="preserve">w dniach 30–31 marca 2026 r. dla koordynatorów dostępności </w:t>
      </w:r>
    </w:p>
    <w:p w14:paraId="2B04C466" w14:textId="4C8BFC5A" w:rsidR="00140273" w:rsidRPr="00452F3F" w:rsidRDefault="001F0081" w:rsidP="001F0081">
      <w:pPr>
        <w:autoSpaceDE w:val="0"/>
        <w:autoSpaceDN w:val="0"/>
        <w:adjustRightInd w:val="0"/>
        <w:spacing w:after="0"/>
        <w:jc w:val="center"/>
        <w:rPr>
          <w:rFonts w:ascii="Lato" w:hAnsi="Lato" w:cs="Calibri"/>
          <w:b/>
          <w:bCs/>
        </w:rPr>
      </w:pPr>
      <w:r w:rsidRPr="001F0081">
        <w:rPr>
          <w:rFonts w:ascii="Lato" w:hAnsi="Lato" w:cs="Calibri"/>
          <w:b/>
          <w:bCs/>
        </w:rPr>
        <w:t>i innych pracowników JST zajmujących się dostępnością</w:t>
      </w:r>
    </w:p>
    <w:bookmarkEnd w:id="14"/>
    <w:p w14:paraId="02BDBDEE" w14:textId="70EF5924" w:rsidR="0086322B" w:rsidRPr="00BF680A" w:rsidRDefault="0086322B" w:rsidP="00610FFB">
      <w:pPr>
        <w:pStyle w:val="Default"/>
        <w:jc w:val="center"/>
        <w:rPr>
          <w:rFonts w:ascii="Lato" w:hAnsi="Lato" w:cstheme="minorHAnsi"/>
          <w:sz w:val="22"/>
          <w:szCs w:val="22"/>
        </w:rPr>
      </w:pPr>
    </w:p>
    <w:p w14:paraId="01E83CB8" w14:textId="77777777" w:rsidR="0086322B" w:rsidRPr="00BF680A" w:rsidRDefault="0086322B" w:rsidP="00610FFB">
      <w:pPr>
        <w:pStyle w:val="Default"/>
        <w:spacing w:before="120" w:after="120"/>
        <w:rPr>
          <w:rFonts w:ascii="Lato" w:hAnsi="Lato" w:cstheme="minorHAnsi"/>
          <w:sz w:val="22"/>
          <w:szCs w:val="22"/>
        </w:rPr>
      </w:pPr>
      <w:r w:rsidRPr="00BF680A">
        <w:rPr>
          <w:rFonts w:ascii="Lato" w:hAnsi="Lato" w:cstheme="minorHAnsi"/>
          <w:sz w:val="22"/>
          <w:szCs w:val="22"/>
        </w:rPr>
        <w:t>Sporządzony dnia …...…………………..………….… w ……..…………………….…….…….......</w:t>
      </w:r>
    </w:p>
    <w:p w14:paraId="456E201B" w14:textId="04EFD0F7" w:rsidR="0086322B" w:rsidRPr="00BF680A" w:rsidRDefault="0086322B" w:rsidP="00610FFB">
      <w:pPr>
        <w:pStyle w:val="Default"/>
        <w:spacing w:before="120" w:after="120"/>
        <w:rPr>
          <w:rFonts w:ascii="Lato" w:hAnsi="Lato" w:cstheme="minorHAnsi"/>
          <w:sz w:val="22"/>
          <w:szCs w:val="22"/>
        </w:rPr>
      </w:pPr>
      <w:r w:rsidRPr="00BF680A">
        <w:rPr>
          <w:rFonts w:ascii="Lato" w:hAnsi="Lato" w:cstheme="minorHAnsi"/>
          <w:sz w:val="22"/>
          <w:szCs w:val="22"/>
        </w:rPr>
        <w:t>zgodnie z umową z dnia …………………………………………………….…………….……….…. przedstawiciel………………………………………………………………………………………….……………………………………………………………………………………</w:t>
      </w:r>
      <w:r w:rsidR="00FE3058" w:rsidRPr="00BF680A">
        <w:rPr>
          <w:rFonts w:ascii="Lato" w:hAnsi="Lato" w:cstheme="minorHAnsi"/>
          <w:sz w:val="22"/>
          <w:szCs w:val="22"/>
        </w:rPr>
        <w:t>……………………………………………………………………………………………………………………………………</w:t>
      </w:r>
      <w:r w:rsidR="00F32B6E">
        <w:rPr>
          <w:rFonts w:ascii="Lato" w:hAnsi="Lato" w:cstheme="minorHAnsi"/>
          <w:sz w:val="22"/>
          <w:szCs w:val="22"/>
        </w:rPr>
        <w:t>..</w:t>
      </w:r>
    </w:p>
    <w:p w14:paraId="2CD28DAB" w14:textId="77777777" w:rsidR="0086322B" w:rsidRPr="00BF680A" w:rsidRDefault="0086322B" w:rsidP="00610FFB">
      <w:pPr>
        <w:pStyle w:val="Default"/>
        <w:jc w:val="center"/>
        <w:rPr>
          <w:rFonts w:ascii="Lato" w:hAnsi="Lato" w:cstheme="minorHAnsi"/>
          <w:sz w:val="22"/>
          <w:szCs w:val="22"/>
        </w:rPr>
      </w:pPr>
      <w:r w:rsidRPr="00BF680A">
        <w:rPr>
          <w:rFonts w:ascii="Lato" w:hAnsi="Lato" w:cstheme="minorHAnsi"/>
          <w:sz w:val="22"/>
          <w:szCs w:val="22"/>
        </w:rPr>
        <w:t>(nazwa jednostki zlecającej, nazwiska przedstawicieli)</w:t>
      </w:r>
    </w:p>
    <w:p w14:paraId="66EDCF8C" w14:textId="77777777" w:rsidR="0086322B" w:rsidRPr="00BF680A" w:rsidRDefault="0086322B" w:rsidP="00610FFB">
      <w:pPr>
        <w:pStyle w:val="Default"/>
        <w:rPr>
          <w:rFonts w:ascii="Lato" w:hAnsi="Lato" w:cstheme="minorHAnsi"/>
          <w:sz w:val="22"/>
          <w:szCs w:val="22"/>
        </w:rPr>
      </w:pPr>
    </w:p>
    <w:p w14:paraId="2491AC25" w14:textId="442BFF4C" w:rsidR="0086322B" w:rsidRPr="00BF680A" w:rsidRDefault="0086322B" w:rsidP="00610FFB">
      <w:pPr>
        <w:pStyle w:val="Default"/>
        <w:rPr>
          <w:rFonts w:ascii="Lato" w:hAnsi="Lato" w:cstheme="minorHAnsi"/>
          <w:sz w:val="22"/>
          <w:szCs w:val="22"/>
        </w:rPr>
      </w:pPr>
      <w:r w:rsidRPr="00BF680A">
        <w:rPr>
          <w:rFonts w:ascii="Lato" w:hAnsi="Lato" w:cstheme="minorHAnsi"/>
          <w:sz w:val="22"/>
          <w:szCs w:val="22"/>
        </w:rPr>
        <w:t>dokonał(li) odbioru usługi:</w:t>
      </w:r>
    </w:p>
    <w:p w14:paraId="0385C4D0" w14:textId="6EA1016B" w:rsidR="0086322B" w:rsidRPr="00BF680A" w:rsidRDefault="0086322B" w:rsidP="00610FFB">
      <w:pPr>
        <w:pStyle w:val="Default"/>
        <w:rPr>
          <w:rFonts w:ascii="Lato" w:hAnsi="Lato" w:cstheme="minorHAnsi"/>
          <w:sz w:val="22"/>
          <w:szCs w:val="22"/>
        </w:rPr>
      </w:pPr>
      <w:r w:rsidRPr="00BF680A">
        <w:rPr>
          <w:rFonts w:ascii="Lato" w:hAnsi="Lato" w:cstheme="minorHAnsi"/>
          <w:sz w:val="22"/>
          <w:szCs w:val="22"/>
        </w:rPr>
        <w:t>…………………………</w:t>
      </w:r>
      <w:r w:rsidR="00FE3058" w:rsidRPr="00BF680A">
        <w:rPr>
          <w:rFonts w:ascii="Lato" w:hAnsi="Lato" w:cstheme="minorHAnsi"/>
          <w:sz w:val="22"/>
          <w:szCs w:val="22"/>
        </w:rPr>
        <w:t>…………………………………………………………………………</w:t>
      </w:r>
      <w:r w:rsidRPr="00BF680A">
        <w:rPr>
          <w:rFonts w:ascii="Lato" w:hAnsi="Lato" w:cstheme="minorHAnsi"/>
          <w:sz w:val="22"/>
          <w:szCs w:val="22"/>
        </w:rPr>
        <w:t>………………………………………………………………</w:t>
      </w:r>
      <w:r w:rsidR="00F32B6E">
        <w:rPr>
          <w:rFonts w:ascii="Lato" w:hAnsi="Lato" w:cstheme="minorHAnsi"/>
          <w:sz w:val="22"/>
          <w:szCs w:val="22"/>
        </w:rPr>
        <w:t>…</w:t>
      </w:r>
    </w:p>
    <w:p w14:paraId="3DDC09F9" w14:textId="30221ACF" w:rsidR="0086322B" w:rsidRPr="00BF680A" w:rsidRDefault="0086322B" w:rsidP="00610FFB">
      <w:pPr>
        <w:pStyle w:val="Default"/>
        <w:rPr>
          <w:rFonts w:ascii="Lato" w:hAnsi="Lato" w:cstheme="minorHAnsi"/>
          <w:sz w:val="22"/>
          <w:szCs w:val="22"/>
        </w:rPr>
      </w:pPr>
      <w:r w:rsidRPr="00BF680A">
        <w:rPr>
          <w:rFonts w:ascii="Lato" w:hAnsi="Lato" w:cstheme="minorHAnsi"/>
          <w:sz w:val="22"/>
          <w:szCs w:val="22"/>
        </w:rPr>
        <w:t>…………………</w:t>
      </w:r>
      <w:r w:rsidR="00FE3058" w:rsidRPr="00BF680A">
        <w:rPr>
          <w:rFonts w:ascii="Lato" w:hAnsi="Lato" w:cstheme="minorHAnsi"/>
          <w:sz w:val="22"/>
          <w:szCs w:val="22"/>
        </w:rPr>
        <w:t>…………………………………………………………………………</w:t>
      </w:r>
      <w:r w:rsidRPr="00BF680A">
        <w:rPr>
          <w:rFonts w:ascii="Lato" w:hAnsi="Lato" w:cstheme="minorHAnsi"/>
          <w:sz w:val="22"/>
          <w:szCs w:val="22"/>
        </w:rPr>
        <w:t>………………………………………………………………………</w:t>
      </w:r>
      <w:r w:rsidR="00F32B6E">
        <w:rPr>
          <w:rFonts w:ascii="Lato" w:hAnsi="Lato" w:cstheme="minorHAnsi"/>
          <w:sz w:val="22"/>
          <w:szCs w:val="22"/>
        </w:rPr>
        <w:t>…</w:t>
      </w:r>
    </w:p>
    <w:p w14:paraId="642B15BA" w14:textId="77777777" w:rsidR="0086322B" w:rsidRPr="00BF680A" w:rsidRDefault="0086322B" w:rsidP="00610FFB">
      <w:pPr>
        <w:pStyle w:val="Default"/>
        <w:rPr>
          <w:rFonts w:ascii="Lato" w:hAnsi="Lato" w:cstheme="minorHAnsi"/>
          <w:sz w:val="22"/>
          <w:szCs w:val="22"/>
        </w:rPr>
      </w:pPr>
    </w:p>
    <w:p w14:paraId="28DBD4F5" w14:textId="24DF4B92" w:rsidR="0086322B" w:rsidRPr="00BF680A" w:rsidRDefault="0086322B" w:rsidP="00610FFB">
      <w:pPr>
        <w:pStyle w:val="Default"/>
        <w:spacing w:before="120" w:after="120"/>
        <w:rPr>
          <w:rFonts w:ascii="Lato" w:hAnsi="Lato" w:cstheme="minorHAnsi"/>
          <w:sz w:val="22"/>
          <w:szCs w:val="22"/>
        </w:rPr>
      </w:pPr>
      <w:r w:rsidRPr="00BF680A">
        <w:rPr>
          <w:rFonts w:ascii="Lato" w:hAnsi="Lato" w:cstheme="minorHAnsi"/>
          <w:sz w:val="22"/>
          <w:szCs w:val="22"/>
        </w:rPr>
        <w:t xml:space="preserve">Liczba uczestników </w:t>
      </w:r>
      <w:r w:rsidR="00CE0332" w:rsidRPr="00BF680A">
        <w:rPr>
          <w:rFonts w:ascii="Lato" w:hAnsi="Lato" w:cstheme="minorHAnsi"/>
          <w:sz w:val="22"/>
          <w:szCs w:val="22"/>
        </w:rPr>
        <w:t>wizyty</w:t>
      </w:r>
      <w:r w:rsidRPr="00BF680A">
        <w:rPr>
          <w:rFonts w:ascii="Lato" w:hAnsi="Lato" w:cstheme="minorHAnsi"/>
          <w:sz w:val="22"/>
          <w:szCs w:val="22"/>
        </w:rPr>
        <w:t>……………………………</w:t>
      </w:r>
    </w:p>
    <w:p w14:paraId="25F405D3" w14:textId="77777777" w:rsidR="0086322B" w:rsidRPr="00BF680A" w:rsidRDefault="0086322B" w:rsidP="00610FFB">
      <w:pPr>
        <w:pStyle w:val="Default"/>
        <w:rPr>
          <w:rFonts w:ascii="Lato" w:hAnsi="Lato" w:cstheme="minorHAnsi"/>
          <w:sz w:val="22"/>
          <w:szCs w:val="22"/>
        </w:rPr>
      </w:pPr>
    </w:p>
    <w:p w14:paraId="14858244" w14:textId="1D903257" w:rsidR="0086322B" w:rsidRPr="00BF680A" w:rsidRDefault="0086322B" w:rsidP="00610FFB">
      <w:pPr>
        <w:pStyle w:val="Default"/>
        <w:rPr>
          <w:rFonts w:ascii="Lato" w:hAnsi="Lato" w:cstheme="minorHAnsi"/>
          <w:sz w:val="22"/>
          <w:szCs w:val="22"/>
        </w:rPr>
      </w:pPr>
      <w:r w:rsidRPr="00BF680A">
        <w:rPr>
          <w:rFonts w:ascii="Lato" w:hAnsi="Lato" w:cstheme="minorHAnsi"/>
          <w:sz w:val="22"/>
          <w:szCs w:val="22"/>
        </w:rPr>
        <w:t>Wykonana usługa odpowiada / nie odpowiada warunkom zawartej umowy i jej wykonanie nie budzi / budzi zastrzeżeń. Wymagane dokumenty, zostały przekazane Zamawiającemu w wyznaczonym terminie.</w:t>
      </w:r>
    </w:p>
    <w:p w14:paraId="0F4E0B8C" w14:textId="77777777" w:rsidR="0086322B" w:rsidRPr="00BF680A" w:rsidRDefault="0086322B" w:rsidP="00610FFB">
      <w:pPr>
        <w:pStyle w:val="Default"/>
        <w:rPr>
          <w:rFonts w:ascii="Lato" w:hAnsi="Lato" w:cstheme="minorHAnsi"/>
          <w:sz w:val="22"/>
          <w:szCs w:val="22"/>
        </w:rPr>
      </w:pPr>
    </w:p>
    <w:p w14:paraId="60E31436" w14:textId="5B69DA4B" w:rsidR="0086322B" w:rsidRPr="00BF680A" w:rsidRDefault="0086322B" w:rsidP="00610FFB">
      <w:pPr>
        <w:pStyle w:val="Default"/>
        <w:spacing w:before="120" w:after="120"/>
        <w:rPr>
          <w:rFonts w:ascii="Lato" w:hAnsi="Lato" w:cstheme="minorHAnsi"/>
          <w:sz w:val="22"/>
          <w:szCs w:val="22"/>
        </w:rPr>
      </w:pPr>
      <w:r w:rsidRPr="00BF680A">
        <w:rPr>
          <w:rFonts w:ascii="Lato" w:hAnsi="Lato" w:cstheme="minorHAnsi"/>
          <w:sz w:val="22"/>
          <w:szCs w:val="22"/>
        </w:rPr>
        <w:t>Wartość finansową usługi ustalono na kwotę: …………………………..</w:t>
      </w:r>
    </w:p>
    <w:p w14:paraId="028B4D96" w14:textId="7A2E994B" w:rsidR="0086322B" w:rsidRPr="00BF680A" w:rsidRDefault="0086322B" w:rsidP="00610FFB">
      <w:pPr>
        <w:pStyle w:val="Default"/>
        <w:spacing w:before="120" w:after="120"/>
        <w:rPr>
          <w:rFonts w:ascii="Lato" w:hAnsi="Lato" w:cstheme="minorHAnsi"/>
          <w:sz w:val="22"/>
          <w:szCs w:val="22"/>
        </w:rPr>
      </w:pPr>
      <w:r w:rsidRPr="00BF680A">
        <w:rPr>
          <w:rFonts w:ascii="Lato" w:hAnsi="Lato" w:cstheme="minorHAnsi"/>
          <w:sz w:val="22"/>
          <w:szCs w:val="22"/>
        </w:rPr>
        <w:t>Uwagi: ……………………………………………………………………</w:t>
      </w:r>
      <w:r w:rsidR="00FA6170" w:rsidRPr="00BF680A">
        <w:rPr>
          <w:rFonts w:ascii="Lato" w:hAnsi="Lato" w:cstheme="minorHAnsi"/>
          <w:sz w:val="22"/>
          <w:szCs w:val="22"/>
        </w:rPr>
        <w:t>………………………………………………………..</w:t>
      </w:r>
      <w:r w:rsidRPr="00BF680A">
        <w:rPr>
          <w:rFonts w:ascii="Lato" w:hAnsi="Lato" w:cstheme="minorHAnsi"/>
          <w:sz w:val="22"/>
          <w:szCs w:val="22"/>
        </w:rPr>
        <w:t>……………………………………</w:t>
      </w:r>
      <w:r w:rsidR="00F32B6E">
        <w:rPr>
          <w:rFonts w:ascii="Lato" w:hAnsi="Lato" w:cstheme="minorHAnsi"/>
          <w:sz w:val="22"/>
          <w:szCs w:val="22"/>
        </w:rPr>
        <w:t>…</w:t>
      </w:r>
    </w:p>
    <w:p w14:paraId="352C3189" w14:textId="6046924D" w:rsidR="0086322B" w:rsidRPr="00BF680A" w:rsidRDefault="0086322B" w:rsidP="00610FFB">
      <w:pPr>
        <w:pStyle w:val="Default"/>
        <w:spacing w:before="120" w:after="120"/>
        <w:rPr>
          <w:rFonts w:ascii="Lato" w:hAnsi="Lato" w:cstheme="minorHAnsi"/>
          <w:sz w:val="22"/>
          <w:szCs w:val="22"/>
        </w:rPr>
      </w:pPr>
      <w:r w:rsidRPr="00BF680A">
        <w:rPr>
          <w:rFonts w:ascii="Lato" w:hAnsi="Lato" w:cstheme="minorHAnsi"/>
          <w:sz w:val="22"/>
          <w:szCs w:val="22"/>
        </w:rPr>
        <w:t>………………………………………………………</w:t>
      </w:r>
      <w:r w:rsidR="00FA6170" w:rsidRPr="00BF680A">
        <w:rPr>
          <w:rFonts w:ascii="Lato" w:hAnsi="Lato" w:cstheme="minorHAnsi"/>
          <w:sz w:val="22"/>
          <w:szCs w:val="22"/>
        </w:rPr>
        <w:t>…………………………………………………………………..</w:t>
      </w:r>
      <w:r w:rsidRPr="00BF680A">
        <w:rPr>
          <w:rFonts w:ascii="Lato" w:hAnsi="Lato" w:cstheme="minorHAnsi"/>
          <w:sz w:val="22"/>
          <w:szCs w:val="22"/>
        </w:rPr>
        <w:t>…………………………………………</w:t>
      </w:r>
    </w:p>
    <w:p w14:paraId="7B751788" w14:textId="714DDADC" w:rsidR="0086322B" w:rsidRPr="00BF680A" w:rsidRDefault="0086322B" w:rsidP="00610FFB">
      <w:pPr>
        <w:pStyle w:val="Default"/>
        <w:spacing w:before="120" w:after="120"/>
        <w:rPr>
          <w:rFonts w:ascii="Lato" w:hAnsi="Lato" w:cstheme="minorHAnsi"/>
          <w:sz w:val="22"/>
          <w:szCs w:val="22"/>
        </w:rPr>
      </w:pPr>
    </w:p>
    <w:p w14:paraId="510AA5D3" w14:textId="77777777" w:rsidR="0086322B" w:rsidRPr="00BF680A" w:rsidRDefault="0086322B" w:rsidP="00610FFB">
      <w:pPr>
        <w:pStyle w:val="Default"/>
        <w:rPr>
          <w:rFonts w:ascii="Lato" w:hAnsi="Lato" w:cstheme="minorHAnsi"/>
          <w:b/>
          <w:bCs/>
          <w:sz w:val="22"/>
          <w:szCs w:val="22"/>
        </w:rPr>
      </w:pPr>
    </w:p>
    <w:p w14:paraId="60EE7863" w14:textId="77777777" w:rsidR="0086322B" w:rsidRPr="00BF680A" w:rsidRDefault="0086322B" w:rsidP="00610FFB">
      <w:pPr>
        <w:pStyle w:val="Default"/>
        <w:rPr>
          <w:rFonts w:ascii="Lato" w:hAnsi="Lato" w:cstheme="minorHAnsi"/>
          <w:b/>
          <w:bCs/>
          <w:sz w:val="22"/>
          <w:szCs w:val="22"/>
        </w:rPr>
      </w:pPr>
    </w:p>
    <w:p w14:paraId="436A0B9A" w14:textId="77777777" w:rsidR="0086322B" w:rsidRPr="00BF680A" w:rsidRDefault="0086322B" w:rsidP="00610FFB">
      <w:pPr>
        <w:pStyle w:val="Default"/>
        <w:rPr>
          <w:rFonts w:ascii="Lato" w:hAnsi="Lato" w:cstheme="minorHAnsi"/>
          <w:b/>
          <w:bCs/>
          <w:sz w:val="22"/>
          <w:szCs w:val="22"/>
        </w:rPr>
      </w:pPr>
    </w:p>
    <w:p w14:paraId="5614A72E" w14:textId="7BBD2497" w:rsidR="0086322B" w:rsidRPr="00BF680A" w:rsidRDefault="0086322B" w:rsidP="00610FFB">
      <w:pPr>
        <w:pStyle w:val="Default"/>
        <w:rPr>
          <w:rFonts w:ascii="Lato" w:hAnsi="Lato" w:cstheme="minorHAnsi"/>
          <w:b/>
          <w:bCs/>
          <w:sz w:val="22"/>
          <w:szCs w:val="22"/>
        </w:rPr>
      </w:pPr>
      <w:r w:rsidRPr="00BF680A">
        <w:rPr>
          <w:rFonts w:ascii="Lato" w:hAnsi="Lato" w:cstheme="minorHAnsi"/>
          <w:b/>
          <w:bCs/>
          <w:sz w:val="22"/>
          <w:szCs w:val="22"/>
        </w:rPr>
        <w:t xml:space="preserve">Zamawiający:                                                              </w:t>
      </w:r>
      <w:r w:rsidR="00FA6170" w:rsidRPr="00BF680A">
        <w:rPr>
          <w:rFonts w:ascii="Lato" w:hAnsi="Lato" w:cstheme="minorHAnsi"/>
          <w:b/>
          <w:bCs/>
          <w:sz w:val="22"/>
          <w:szCs w:val="22"/>
        </w:rPr>
        <w:tab/>
      </w:r>
      <w:r w:rsidR="00FA6170" w:rsidRPr="00BF680A">
        <w:rPr>
          <w:rFonts w:ascii="Lato" w:hAnsi="Lato" w:cstheme="minorHAnsi"/>
          <w:b/>
          <w:bCs/>
          <w:sz w:val="22"/>
          <w:szCs w:val="22"/>
        </w:rPr>
        <w:tab/>
      </w:r>
      <w:r w:rsidR="00FA6170" w:rsidRPr="00BF680A">
        <w:rPr>
          <w:rFonts w:ascii="Lato" w:hAnsi="Lato" w:cstheme="minorHAnsi"/>
          <w:b/>
          <w:bCs/>
          <w:sz w:val="22"/>
          <w:szCs w:val="22"/>
        </w:rPr>
        <w:tab/>
      </w:r>
      <w:r w:rsidR="00FA6170" w:rsidRPr="00BF680A">
        <w:rPr>
          <w:rFonts w:ascii="Lato" w:hAnsi="Lato" w:cstheme="minorHAnsi"/>
          <w:b/>
          <w:bCs/>
          <w:sz w:val="22"/>
          <w:szCs w:val="22"/>
        </w:rPr>
        <w:tab/>
      </w:r>
      <w:r w:rsidRPr="00BF680A">
        <w:rPr>
          <w:rFonts w:ascii="Lato" w:hAnsi="Lato" w:cstheme="minorHAnsi"/>
          <w:b/>
          <w:bCs/>
          <w:sz w:val="22"/>
          <w:szCs w:val="22"/>
        </w:rPr>
        <w:t xml:space="preserve"> Wykonawca:</w:t>
      </w:r>
    </w:p>
    <w:p w14:paraId="22319CDC" w14:textId="645B5BE4" w:rsidR="00FA6170" w:rsidRPr="00BF680A" w:rsidRDefault="00FA6170" w:rsidP="00610FFB">
      <w:pPr>
        <w:pStyle w:val="Default"/>
        <w:rPr>
          <w:rFonts w:ascii="Lato" w:hAnsi="Lato" w:cstheme="minorHAnsi"/>
          <w:sz w:val="22"/>
          <w:szCs w:val="22"/>
        </w:rPr>
      </w:pPr>
    </w:p>
    <w:p w14:paraId="1FE12DF8" w14:textId="77777777" w:rsidR="00FA6170" w:rsidRPr="00BF680A" w:rsidRDefault="00FA6170" w:rsidP="00610FFB">
      <w:pPr>
        <w:pStyle w:val="Default"/>
        <w:rPr>
          <w:rFonts w:ascii="Lato" w:hAnsi="Lato" w:cstheme="minorHAnsi"/>
          <w:sz w:val="22"/>
          <w:szCs w:val="22"/>
        </w:rPr>
      </w:pPr>
    </w:p>
    <w:p w14:paraId="715E6367" w14:textId="3B7317C4" w:rsidR="0086322B" w:rsidRPr="00BF680A" w:rsidRDefault="0086322B" w:rsidP="00F32B6E">
      <w:pPr>
        <w:pStyle w:val="Default"/>
        <w:rPr>
          <w:rFonts w:ascii="Lato" w:hAnsi="Lato" w:cstheme="minorHAnsi"/>
          <w:sz w:val="22"/>
          <w:szCs w:val="22"/>
        </w:rPr>
      </w:pPr>
      <w:r w:rsidRPr="00BF680A">
        <w:rPr>
          <w:rFonts w:ascii="Lato" w:hAnsi="Lato" w:cstheme="minorHAnsi"/>
          <w:sz w:val="22"/>
          <w:szCs w:val="22"/>
        </w:rPr>
        <w:t>.…………………………</w:t>
      </w:r>
      <w:r w:rsidR="00FA6170" w:rsidRPr="00BF680A">
        <w:rPr>
          <w:rFonts w:ascii="Lato" w:hAnsi="Lato" w:cstheme="minorHAnsi"/>
          <w:sz w:val="22"/>
          <w:szCs w:val="22"/>
        </w:rPr>
        <w:t>……………….</w:t>
      </w:r>
      <w:r w:rsidRPr="00BF680A">
        <w:rPr>
          <w:rFonts w:ascii="Lato" w:hAnsi="Lato" w:cstheme="minorHAnsi"/>
          <w:sz w:val="22"/>
          <w:szCs w:val="22"/>
        </w:rPr>
        <w:t xml:space="preserve">….                                       </w:t>
      </w:r>
      <w:r w:rsidR="00FA6170" w:rsidRPr="00BF680A">
        <w:rPr>
          <w:rFonts w:ascii="Lato" w:hAnsi="Lato" w:cstheme="minorHAnsi"/>
          <w:sz w:val="22"/>
          <w:szCs w:val="22"/>
        </w:rPr>
        <w:tab/>
      </w:r>
      <w:r w:rsidR="00FA6170" w:rsidRPr="00BF680A">
        <w:rPr>
          <w:rFonts w:ascii="Lato" w:hAnsi="Lato" w:cstheme="minorHAnsi"/>
          <w:sz w:val="22"/>
          <w:szCs w:val="22"/>
        </w:rPr>
        <w:tab/>
      </w:r>
      <w:r w:rsidR="00FA6170" w:rsidRPr="00BF680A">
        <w:rPr>
          <w:rFonts w:ascii="Lato" w:hAnsi="Lato" w:cstheme="minorHAnsi"/>
          <w:sz w:val="22"/>
          <w:szCs w:val="22"/>
        </w:rPr>
        <w:tab/>
      </w:r>
      <w:r w:rsidRPr="00BF680A">
        <w:rPr>
          <w:rFonts w:ascii="Lato" w:hAnsi="Lato" w:cstheme="minorHAnsi"/>
          <w:sz w:val="22"/>
          <w:szCs w:val="22"/>
        </w:rPr>
        <w:t xml:space="preserve">  …………………………………........</w:t>
      </w:r>
    </w:p>
    <w:p w14:paraId="55C310E5" w14:textId="1BACE57F" w:rsidR="0086322B" w:rsidRPr="00BF680A" w:rsidRDefault="0086322B" w:rsidP="00F32B6E">
      <w:pPr>
        <w:tabs>
          <w:tab w:val="left" w:pos="5921"/>
        </w:tabs>
        <w:spacing w:after="0" w:line="240" w:lineRule="auto"/>
        <w:jc w:val="center"/>
        <w:rPr>
          <w:rFonts w:ascii="Lato" w:eastAsia="Times New Roman" w:hAnsi="Lato" w:cstheme="minorHAnsi"/>
          <w:lang w:eastAsia="pl-PL"/>
        </w:rPr>
      </w:pPr>
      <w:r w:rsidRPr="00BF680A">
        <w:rPr>
          <w:rFonts w:ascii="Lato" w:hAnsi="Lato" w:cstheme="minorHAnsi"/>
        </w:rPr>
        <w:t>(podpisy)                                                                                                                       (podpisy)</w:t>
      </w:r>
    </w:p>
    <w:sectPr w:rsidR="0086322B" w:rsidRPr="00BF680A" w:rsidSect="00282DFB">
      <w:headerReference w:type="default" r:id="rId9"/>
      <w:footerReference w:type="default" r:id="rId10"/>
      <w:pgSz w:w="11906" w:h="16838"/>
      <w:pgMar w:top="720" w:right="720" w:bottom="720" w:left="72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34E2C" w14:textId="77777777" w:rsidR="00821312" w:rsidRDefault="00821312" w:rsidP="00295198">
      <w:pPr>
        <w:spacing w:after="0" w:line="240" w:lineRule="auto"/>
      </w:pPr>
      <w:r>
        <w:separator/>
      </w:r>
    </w:p>
  </w:endnote>
  <w:endnote w:type="continuationSeparator" w:id="0">
    <w:p w14:paraId="0DC8622F" w14:textId="77777777" w:rsidR="00821312" w:rsidRDefault="00821312" w:rsidP="00295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2118028"/>
      <w:docPartObj>
        <w:docPartGallery w:val="Page Numbers (Bottom of Page)"/>
        <w:docPartUnique/>
      </w:docPartObj>
    </w:sdtPr>
    <w:sdtEndPr/>
    <w:sdtContent>
      <w:p w14:paraId="01D3A722" w14:textId="7D5D1999" w:rsidR="00295198" w:rsidRDefault="002F752C">
        <w:pPr>
          <w:pStyle w:val="Stopka"/>
          <w:jc w:val="right"/>
        </w:pPr>
        <w:r>
          <w:fldChar w:fldCharType="begin"/>
        </w:r>
        <w:r w:rsidR="00295198">
          <w:instrText>PAGE   \* MERGEFORMAT</w:instrText>
        </w:r>
        <w:r>
          <w:fldChar w:fldCharType="separate"/>
        </w:r>
        <w:r w:rsidR="00251F76">
          <w:rPr>
            <w:noProof/>
          </w:rPr>
          <w:t>2</w:t>
        </w:r>
        <w:r>
          <w:fldChar w:fldCharType="end"/>
        </w:r>
      </w:p>
    </w:sdtContent>
  </w:sdt>
  <w:p w14:paraId="2FBF7BD9" w14:textId="77777777" w:rsidR="00295198" w:rsidRDefault="002951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5C853" w14:textId="77777777" w:rsidR="00821312" w:rsidRDefault="00821312" w:rsidP="00295198">
      <w:pPr>
        <w:spacing w:after="0" w:line="240" w:lineRule="auto"/>
      </w:pPr>
      <w:r>
        <w:separator/>
      </w:r>
    </w:p>
  </w:footnote>
  <w:footnote w:type="continuationSeparator" w:id="0">
    <w:p w14:paraId="6F89E829" w14:textId="77777777" w:rsidR="00821312" w:rsidRDefault="00821312" w:rsidP="00295198">
      <w:pPr>
        <w:spacing w:after="0" w:line="240" w:lineRule="auto"/>
      </w:pPr>
      <w:r>
        <w:continuationSeparator/>
      </w:r>
    </w:p>
  </w:footnote>
  <w:footnote w:id="1">
    <w:p w14:paraId="32C5BEB0" w14:textId="26F7D4DD" w:rsidR="00F62014" w:rsidRPr="00165725" w:rsidRDefault="00F62014">
      <w:pPr>
        <w:pStyle w:val="Tekstprzypisudolnego"/>
        <w:rPr>
          <w:rFonts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94837" w14:textId="4F419D8A" w:rsidR="00C86FA0" w:rsidRDefault="00C86FA0" w:rsidP="00C86FA0">
    <w:pPr>
      <w:pStyle w:val="Nagwek"/>
      <w:jc w:val="center"/>
    </w:pPr>
    <w:r w:rsidRPr="00B020C9">
      <w:rPr>
        <w:rFonts w:ascii="Arial" w:hAnsi="Arial" w:cs="Arial"/>
        <w:noProof/>
      </w:rPr>
      <w:drawing>
        <wp:inline distT="0" distB="0" distL="0" distR="0" wp14:anchorId="6B5AA64F" wp14:editId="0FAB1758">
          <wp:extent cx="5759450" cy="1076325"/>
          <wp:effectExtent l="0" t="0" r="0" b="0"/>
          <wp:docPr id="1221999183"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999183" name="Obraz 1" descr="Obraz zawierający tekst, Czcionka, zrzut ekranu, logo&#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076325"/>
                  </a:xfrm>
                  <a:prstGeom prst="rect">
                    <a:avLst/>
                  </a:prstGeom>
                </pic:spPr>
              </pic:pic>
            </a:graphicData>
          </a:graphic>
        </wp:inline>
      </w:drawing>
    </w:r>
  </w:p>
  <w:p w14:paraId="4E05CDEC" w14:textId="77777777" w:rsidR="00C86FA0" w:rsidRDefault="00C86F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EDAA2B7E"/>
    <w:name w:val="WW8Num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DD0188"/>
    <w:multiLevelType w:val="hybridMultilevel"/>
    <w:tmpl w:val="BB58D8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366A21"/>
    <w:multiLevelType w:val="hybridMultilevel"/>
    <w:tmpl w:val="EF8C4C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8F22DF"/>
    <w:multiLevelType w:val="hybridMultilevel"/>
    <w:tmpl w:val="9C0283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97E22D8"/>
    <w:multiLevelType w:val="hybridMultilevel"/>
    <w:tmpl w:val="D700978C"/>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 w15:restartNumberingAfterBreak="0">
    <w:nsid w:val="26DD2DA9"/>
    <w:multiLevelType w:val="hybridMultilevel"/>
    <w:tmpl w:val="19E6F264"/>
    <w:lvl w:ilvl="0" w:tplc="1AFED0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E1C2244"/>
    <w:multiLevelType w:val="hybridMultilevel"/>
    <w:tmpl w:val="1C4AC936"/>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2E675D86"/>
    <w:multiLevelType w:val="hybridMultilevel"/>
    <w:tmpl w:val="9C02836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31BC3995"/>
    <w:multiLevelType w:val="hybridMultilevel"/>
    <w:tmpl w:val="A4F25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472502"/>
    <w:multiLevelType w:val="hybridMultilevel"/>
    <w:tmpl w:val="FDECCB80"/>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0" w15:restartNumberingAfterBreak="0">
    <w:nsid w:val="37DB02A6"/>
    <w:multiLevelType w:val="hybridMultilevel"/>
    <w:tmpl w:val="79AACF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8D175DD"/>
    <w:multiLevelType w:val="hybridMultilevel"/>
    <w:tmpl w:val="32C05D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BEB5565"/>
    <w:multiLevelType w:val="hybridMultilevel"/>
    <w:tmpl w:val="55E0FAEC"/>
    <w:lvl w:ilvl="0" w:tplc="F8BE24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065E76"/>
    <w:multiLevelType w:val="hybridMultilevel"/>
    <w:tmpl w:val="0F60439C"/>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3FC4760B"/>
    <w:multiLevelType w:val="hybridMultilevel"/>
    <w:tmpl w:val="2F589566"/>
    <w:lvl w:ilvl="0" w:tplc="04D83994">
      <w:start w:val="1"/>
      <w:numFmt w:val="decimal"/>
      <w:lvlText w:val="%1."/>
      <w:lvlJc w:val="left"/>
      <w:pPr>
        <w:ind w:left="720" w:hanging="360"/>
      </w:pPr>
      <w:rPr>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084FCF"/>
    <w:multiLevelType w:val="hybridMultilevel"/>
    <w:tmpl w:val="FB6ADA0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A684AC3"/>
    <w:multiLevelType w:val="hybridMultilevel"/>
    <w:tmpl w:val="A9A475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F3570E"/>
    <w:multiLevelType w:val="hybridMultilevel"/>
    <w:tmpl w:val="1EDE7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036ECC"/>
    <w:multiLevelType w:val="hybridMultilevel"/>
    <w:tmpl w:val="16A0380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3070BF5"/>
    <w:multiLevelType w:val="hybridMultilevel"/>
    <w:tmpl w:val="E126F9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5F85522"/>
    <w:multiLevelType w:val="hybridMultilevel"/>
    <w:tmpl w:val="1C4AC93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56E56601"/>
    <w:multiLevelType w:val="hybridMultilevel"/>
    <w:tmpl w:val="A9A475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7110215"/>
    <w:multiLevelType w:val="hybridMultilevel"/>
    <w:tmpl w:val="1C4AC936"/>
    <w:lvl w:ilvl="0" w:tplc="0415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58B56B52"/>
    <w:multiLevelType w:val="hybridMultilevel"/>
    <w:tmpl w:val="03309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E475E2"/>
    <w:multiLevelType w:val="hybridMultilevel"/>
    <w:tmpl w:val="A1C6BF42"/>
    <w:lvl w:ilvl="0" w:tplc="04150017">
      <w:start w:val="1"/>
      <w:numFmt w:val="lowerLetter"/>
      <w:lvlText w:val="%1)"/>
      <w:lvlJc w:val="left"/>
      <w:pPr>
        <w:ind w:left="1440" w:hanging="360"/>
      </w:pPr>
      <w:rPr>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5CD81270"/>
    <w:multiLevelType w:val="hybridMultilevel"/>
    <w:tmpl w:val="0F6043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D636667"/>
    <w:multiLevelType w:val="hybridMultilevel"/>
    <w:tmpl w:val="2F7AD1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BF5CA2"/>
    <w:multiLevelType w:val="hybridMultilevel"/>
    <w:tmpl w:val="1F601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A2C41"/>
    <w:multiLevelType w:val="hybridMultilevel"/>
    <w:tmpl w:val="69AEB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D1685D"/>
    <w:multiLevelType w:val="hybridMultilevel"/>
    <w:tmpl w:val="2F7AD1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DB21214"/>
    <w:multiLevelType w:val="hybridMultilevel"/>
    <w:tmpl w:val="37E8337A"/>
    <w:lvl w:ilvl="0" w:tplc="04150017">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714A6719"/>
    <w:multiLevelType w:val="hybridMultilevel"/>
    <w:tmpl w:val="E7F2D6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31102"/>
    <w:multiLevelType w:val="hybridMultilevel"/>
    <w:tmpl w:val="342CCD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7B6E000E"/>
    <w:multiLevelType w:val="hybridMultilevel"/>
    <w:tmpl w:val="E3501964"/>
    <w:lvl w:ilvl="0" w:tplc="66506DC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735930199">
    <w:abstractNumId w:val="26"/>
  </w:num>
  <w:num w:numId="2" w16cid:durableId="1126773583">
    <w:abstractNumId w:val="28"/>
  </w:num>
  <w:num w:numId="3" w16cid:durableId="1590384831">
    <w:abstractNumId w:val="2"/>
  </w:num>
  <w:num w:numId="4" w16cid:durableId="1690184525">
    <w:abstractNumId w:val="14"/>
  </w:num>
  <w:num w:numId="5" w16cid:durableId="855467129">
    <w:abstractNumId w:val="16"/>
  </w:num>
  <w:num w:numId="6" w16cid:durableId="1150824772">
    <w:abstractNumId w:val="8"/>
  </w:num>
  <w:num w:numId="7" w16cid:durableId="1105424896">
    <w:abstractNumId w:val="17"/>
  </w:num>
  <w:num w:numId="8" w16cid:durableId="713698222">
    <w:abstractNumId w:val="31"/>
  </w:num>
  <w:num w:numId="9" w16cid:durableId="932863304">
    <w:abstractNumId w:val="1"/>
  </w:num>
  <w:num w:numId="10" w16cid:durableId="1526627401">
    <w:abstractNumId w:val="25"/>
  </w:num>
  <w:num w:numId="11" w16cid:durableId="381826226">
    <w:abstractNumId w:val="13"/>
  </w:num>
  <w:num w:numId="12" w16cid:durableId="554582284">
    <w:abstractNumId w:val="23"/>
  </w:num>
  <w:num w:numId="13" w16cid:durableId="519011887">
    <w:abstractNumId w:val="21"/>
  </w:num>
  <w:num w:numId="14" w16cid:durableId="1911651131">
    <w:abstractNumId w:val="11"/>
  </w:num>
  <w:num w:numId="15" w16cid:durableId="1856268395">
    <w:abstractNumId w:val="19"/>
  </w:num>
  <w:num w:numId="16" w16cid:durableId="2085912412">
    <w:abstractNumId w:val="10"/>
  </w:num>
  <w:num w:numId="17" w16cid:durableId="2082094023">
    <w:abstractNumId w:val="15"/>
  </w:num>
  <w:num w:numId="18" w16cid:durableId="522402179">
    <w:abstractNumId w:val="9"/>
  </w:num>
  <w:num w:numId="19" w16cid:durableId="1078556426">
    <w:abstractNumId w:val="12"/>
  </w:num>
  <w:num w:numId="20" w16cid:durableId="413941241">
    <w:abstractNumId w:val="32"/>
  </w:num>
  <w:num w:numId="21" w16cid:durableId="543637728">
    <w:abstractNumId w:val="27"/>
  </w:num>
  <w:num w:numId="22" w16cid:durableId="345986730">
    <w:abstractNumId w:val="29"/>
  </w:num>
  <w:num w:numId="23" w16cid:durableId="1778598577">
    <w:abstractNumId w:val="18"/>
  </w:num>
  <w:num w:numId="24" w16cid:durableId="310141340">
    <w:abstractNumId w:val="30"/>
  </w:num>
  <w:num w:numId="25" w16cid:durableId="1989094980">
    <w:abstractNumId w:val="33"/>
  </w:num>
  <w:num w:numId="26" w16cid:durableId="1121538166">
    <w:abstractNumId w:val="5"/>
  </w:num>
  <w:num w:numId="27" w16cid:durableId="1245454081">
    <w:abstractNumId w:val="3"/>
  </w:num>
  <w:num w:numId="28" w16cid:durableId="363747371">
    <w:abstractNumId w:val="7"/>
  </w:num>
  <w:num w:numId="29" w16cid:durableId="741373000">
    <w:abstractNumId w:val="24"/>
  </w:num>
  <w:num w:numId="30" w16cid:durableId="48000888">
    <w:abstractNumId w:val="22"/>
  </w:num>
  <w:num w:numId="31" w16cid:durableId="787238235">
    <w:abstractNumId w:val="20"/>
  </w:num>
  <w:num w:numId="32" w16cid:durableId="922488557">
    <w:abstractNumId w:val="6"/>
  </w:num>
  <w:num w:numId="33" w16cid:durableId="575090761">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F3D"/>
    <w:rsid w:val="00004EF2"/>
    <w:rsid w:val="00006146"/>
    <w:rsid w:val="00006374"/>
    <w:rsid w:val="00006FC5"/>
    <w:rsid w:val="00007BD8"/>
    <w:rsid w:val="00007E58"/>
    <w:rsid w:val="00011F9D"/>
    <w:rsid w:val="00020114"/>
    <w:rsid w:val="00024F89"/>
    <w:rsid w:val="00035789"/>
    <w:rsid w:val="00040268"/>
    <w:rsid w:val="00043CE0"/>
    <w:rsid w:val="000621FF"/>
    <w:rsid w:val="0006247E"/>
    <w:rsid w:val="0006552D"/>
    <w:rsid w:val="00067955"/>
    <w:rsid w:val="000732AC"/>
    <w:rsid w:val="00074E3A"/>
    <w:rsid w:val="00084811"/>
    <w:rsid w:val="0008635B"/>
    <w:rsid w:val="000919EB"/>
    <w:rsid w:val="000A66C5"/>
    <w:rsid w:val="000C5AE6"/>
    <w:rsid w:val="000C6680"/>
    <w:rsid w:val="000C726B"/>
    <w:rsid w:val="000D09F1"/>
    <w:rsid w:val="000D3833"/>
    <w:rsid w:val="000D7F77"/>
    <w:rsid w:val="000E1EA7"/>
    <w:rsid w:val="000F3E61"/>
    <w:rsid w:val="000F6E3E"/>
    <w:rsid w:val="000F72EC"/>
    <w:rsid w:val="00101340"/>
    <w:rsid w:val="00101388"/>
    <w:rsid w:val="00105AB9"/>
    <w:rsid w:val="00106CF1"/>
    <w:rsid w:val="00113B74"/>
    <w:rsid w:val="00113C19"/>
    <w:rsid w:val="00116AFE"/>
    <w:rsid w:val="001170B5"/>
    <w:rsid w:val="001200E1"/>
    <w:rsid w:val="00125536"/>
    <w:rsid w:val="00126218"/>
    <w:rsid w:val="00130741"/>
    <w:rsid w:val="001331BD"/>
    <w:rsid w:val="00133520"/>
    <w:rsid w:val="001341FF"/>
    <w:rsid w:val="001350CE"/>
    <w:rsid w:val="00140273"/>
    <w:rsid w:val="0014175E"/>
    <w:rsid w:val="00143C8E"/>
    <w:rsid w:val="001530A1"/>
    <w:rsid w:val="00160F6E"/>
    <w:rsid w:val="001623AC"/>
    <w:rsid w:val="00163F6B"/>
    <w:rsid w:val="00165725"/>
    <w:rsid w:val="00166127"/>
    <w:rsid w:val="001716F0"/>
    <w:rsid w:val="00175A39"/>
    <w:rsid w:val="001812CC"/>
    <w:rsid w:val="001815E4"/>
    <w:rsid w:val="00181FA8"/>
    <w:rsid w:val="00182141"/>
    <w:rsid w:val="001854CC"/>
    <w:rsid w:val="00190569"/>
    <w:rsid w:val="00192DCC"/>
    <w:rsid w:val="00193607"/>
    <w:rsid w:val="001A103D"/>
    <w:rsid w:val="001A125B"/>
    <w:rsid w:val="001A24B0"/>
    <w:rsid w:val="001A51B7"/>
    <w:rsid w:val="001A55F9"/>
    <w:rsid w:val="001A6C9E"/>
    <w:rsid w:val="001B498C"/>
    <w:rsid w:val="001B7212"/>
    <w:rsid w:val="001C13EF"/>
    <w:rsid w:val="001C4486"/>
    <w:rsid w:val="001D09BE"/>
    <w:rsid w:val="001D141F"/>
    <w:rsid w:val="001D517E"/>
    <w:rsid w:val="001D6E76"/>
    <w:rsid w:val="001E234C"/>
    <w:rsid w:val="001E30F7"/>
    <w:rsid w:val="001F0081"/>
    <w:rsid w:val="001F27B3"/>
    <w:rsid w:val="001F47C9"/>
    <w:rsid w:val="001F7309"/>
    <w:rsid w:val="0020187A"/>
    <w:rsid w:val="002072DF"/>
    <w:rsid w:val="00212C21"/>
    <w:rsid w:val="00212D9F"/>
    <w:rsid w:val="00213A73"/>
    <w:rsid w:val="00217A50"/>
    <w:rsid w:val="00224EB2"/>
    <w:rsid w:val="00226882"/>
    <w:rsid w:val="002268C1"/>
    <w:rsid w:val="00233560"/>
    <w:rsid w:val="00234020"/>
    <w:rsid w:val="00235748"/>
    <w:rsid w:val="002364C9"/>
    <w:rsid w:val="00237C2F"/>
    <w:rsid w:val="0024010A"/>
    <w:rsid w:val="00244657"/>
    <w:rsid w:val="0024710A"/>
    <w:rsid w:val="00250688"/>
    <w:rsid w:val="0025071D"/>
    <w:rsid w:val="002508C3"/>
    <w:rsid w:val="00251F76"/>
    <w:rsid w:val="00255441"/>
    <w:rsid w:val="002557E4"/>
    <w:rsid w:val="002559AC"/>
    <w:rsid w:val="00260A8A"/>
    <w:rsid w:val="00263069"/>
    <w:rsid w:val="00270053"/>
    <w:rsid w:val="00274120"/>
    <w:rsid w:val="002741FA"/>
    <w:rsid w:val="002746AC"/>
    <w:rsid w:val="002757CC"/>
    <w:rsid w:val="00276164"/>
    <w:rsid w:val="00281052"/>
    <w:rsid w:val="0028139B"/>
    <w:rsid w:val="00281A70"/>
    <w:rsid w:val="00282DFB"/>
    <w:rsid w:val="002936BA"/>
    <w:rsid w:val="002946F3"/>
    <w:rsid w:val="00295198"/>
    <w:rsid w:val="00295CCF"/>
    <w:rsid w:val="00295CE5"/>
    <w:rsid w:val="002A0425"/>
    <w:rsid w:val="002A390A"/>
    <w:rsid w:val="002C134E"/>
    <w:rsid w:val="002C2DB5"/>
    <w:rsid w:val="002C3CDB"/>
    <w:rsid w:val="002C63CA"/>
    <w:rsid w:val="002D3FBF"/>
    <w:rsid w:val="002D6197"/>
    <w:rsid w:val="002D6BE7"/>
    <w:rsid w:val="002E511E"/>
    <w:rsid w:val="002E6D19"/>
    <w:rsid w:val="002F752C"/>
    <w:rsid w:val="00301902"/>
    <w:rsid w:val="00306784"/>
    <w:rsid w:val="00307413"/>
    <w:rsid w:val="00320062"/>
    <w:rsid w:val="0032152C"/>
    <w:rsid w:val="0032476F"/>
    <w:rsid w:val="003271DD"/>
    <w:rsid w:val="00330A5A"/>
    <w:rsid w:val="0033160B"/>
    <w:rsid w:val="003369D3"/>
    <w:rsid w:val="00336E0A"/>
    <w:rsid w:val="003407AB"/>
    <w:rsid w:val="00342D54"/>
    <w:rsid w:val="00343344"/>
    <w:rsid w:val="00344211"/>
    <w:rsid w:val="00344D93"/>
    <w:rsid w:val="00345C9C"/>
    <w:rsid w:val="003517A4"/>
    <w:rsid w:val="00352487"/>
    <w:rsid w:val="0035368F"/>
    <w:rsid w:val="00365E2D"/>
    <w:rsid w:val="00367C59"/>
    <w:rsid w:val="00371D31"/>
    <w:rsid w:val="00380CCC"/>
    <w:rsid w:val="003817D5"/>
    <w:rsid w:val="003863C8"/>
    <w:rsid w:val="00397CEB"/>
    <w:rsid w:val="00397DD1"/>
    <w:rsid w:val="003A0A1A"/>
    <w:rsid w:val="003A1D5F"/>
    <w:rsid w:val="003A5F01"/>
    <w:rsid w:val="003B185A"/>
    <w:rsid w:val="003B6914"/>
    <w:rsid w:val="003B78CA"/>
    <w:rsid w:val="003C231C"/>
    <w:rsid w:val="003C3A15"/>
    <w:rsid w:val="003C496C"/>
    <w:rsid w:val="003C4E7A"/>
    <w:rsid w:val="003C5D32"/>
    <w:rsid w:val="003C72C4"/>
    <w:rsid w:val="003D42B7"/>
    <w:rsid w:val="003D74EE"/>
    <w:rsid w:val="003D7C0E"/>
    <w:rsid w:val="003E339E"/>
    <w:rsid w:val="003E3A95"/>
    <w:rsid w:val="003F2790"/>
    <w:rsid w:val="003F5F53"/>
    <w:rsid w:val="00400D64"/>
    <w:rsid w:val="00406401"/>
    <w:rsid w:val="00406E50"/>
    <w:rsid w:val="00411597"/>
    <w:rsid w:val="004146DC"/>
    <w:rsid w:val="00415810"/>
    <w:rsid w:val="00422148"/>
    <w:rsid w:val="00426414"/>
    <w:rsid w:val="00432E18"/>
    <w:rsid w:val="004358A5"/>
    <w:rsid w:val="0044170B"/>
    <w:rsid w:val="0044623D"/>
    <w:rsid w:val="00453517"/>
    <w:rsid w:val="00456BBD"/>
    <w:rsid w:val="0045756D"/>
    <w:rsid w:val="00457A9F"/>
    <w:rsid w:val="00463DCF"/>
    <w:rsid w:val="00465BCD"/>
    <w:rsid w:val="00470220"/>
    <w:rsid w:val="00473682"/>
    <w:rsid w:val="00481283"/>
    <w:rsid w:val="00482B14"/>
    <w:rsid w:val="00483B55"/>
    <w:rsid w:val="004855B8"/>
    <w:rsid w:val="004874A0"/>
    <w:rsid w:val="00494259"/>
    <w:rsid w:val="00496ABA"/>
    <w:rsid w:val="004B1150"/>
    <w:rsid w:val="004B192A"/>
    <w:rsid w:val="004B7C3C"/>
    <w:rsid w:val="004C4941"/>
    <w:rsid w:val="004C674E"/>
    <w:rsid w:val="004C7D53"/>
    <w:rsid w:val="004D02C5"/>
    <w:rsid w:val="004E59F6"/>
    <w:rsid w:val="004E6A2B"/>
    <w:rsid w:val="00507ADD"/>
    <w:rsid w:val="005109B6"/>
    <w:rsid w:val="005146A8"/>
    <w:rsid w:val="00516C70"/>
    <w:rsid w:val="0052684B"/>
    <w:rsid w:val="00530089"/>
    <w:rsid w:val="0053058D"/>
    <w:rsid w:val="00534B2A"/>
    <w:rsid w:val="00535B0B"/>
    <w:rsid w:val="005372E6"/>
    <w:rsid w:val="005424C0"/>
    <w:rsid w:val="005449C8"/>
    <w:rsid w:val="00552E01"/>
    <w:rsid w:val="00557613"/>
    <w:rsid w:val="00560DBC"/>
    <w:rsid w:val="00562D19"/>
    <w:rsid w:val="00566B2A"/>
    <w:rsid w:val="00577FEF"/>
    <w:rsid w:val="00584676"/>
    <w:rsid w:val="00584892"/>
    <w:rsid w:val="00585FA4"/>
    <w:rsid w:val="0058669E"/>
    <w:rsid w:val="005912DB"/>
    <w:rsid w:val="005924CF"/>
    <w:rsid w:val="005928A9"/>
    <w:rsid w:val="005935D1"/>
    <w:rsid w:val="00594684"/>
    <w:rsid w:val="005953D7"/>
    <w:rsid w:val="00597440"/>
    <w:rsid w:val="005A10E0"/>
    <w:rsid w:val="005A13E2"/>
    <w:rsid w:val="005A4256"/>
    <w:rsid w:val="005B46C6"/>
    <w:rsid w:val="005C31E8"/>
    <w:rsid w:val="005C556D"/>
    <w:rsid w:val="005C6DF7"/>
    <w:rsid w:val="005D110F"/>
    <w:rsid w:val="005D2DD3"/>
    <w:rsid w:val="005E51F5"/>
    <w:rsid w:val="005E5A6C"/>
    <w:rsid w:val="005E5EBC"/>
    <w:rsid w:val="005E70D9"/>
    <w:rsid w:val="005F39D5"/>
    <w:rsid w:val="005F3F0C"/>
    <w:rsid w:val="005F5B3F"/>
    <w:rsid w:val="00610FFB"/>
    <w:rsid w:val="0061202C"/>
    <w:rsid w:val="00613331"/>
    <w:rsid w:val="00613591"/>
    <w:rsid w:val="006140D2"/>
    <w:rsid w:val="006168EE"/>
    <w:rsid w:val="00623EB2"/>
    <w:rsid w:val="00624997"/>
    <w:rsid w:val="0062598F"/>
    <w:rsid w:val="0063018A"/>
    <w:rsid w:val="00630960"/>
    <w:rsid w:val="00635657"/>
    <w:rsid w:val="00640FAC"/>
    <w:rsid w:val="0064704A"/>
    <w:rsid w:val="00654BBA"/>
    <w:rsid w:val="00655876"/>
    <w:rsid w:val="00667F87"/>
    <w:rsid w:val="006708DC"/>
    <w:rsid w:val="0067122E"/>
    <w:rsid w:val="006764F6"/>
    <w:rsid w:val="00676C23"/>
    <w:rsid w:val="0068451A"/>
    <w:rsid w:val="00694D5D"/>
    <w:rsid w:val="006973DA"/>
    <w:rsid w:val="006A086B"/>
    <w:rsid w:val="006A12D5"/>
    <w:rsid w:val="006A1C18"/>
    <w:rsid w:val="006A3B5A"/>
    <w:rsid w:val="006A5007"/>
    <w:rsid w:val="006A6342"/>
    <w:rsid w:val="006B3988"/>
    <w:rsid w:val="006B3CBE"/>
    <w:rsid w:val="006B5F61"/>
    <w:rsid w:val="006B6B9A"/>
    <w:rsid w:val="006C0A6E"/>
    <w:rsid w:val="006C2B3F"/>
    <w:rsid w:val="006C6C03"/>
    <w:rsid w:val="006D0043"/>
    <w:rsid w:val="006D018F"/>
    <w:rsid w:val="006D1B53"/>
    <w:rsid w:val="006D4D19"/>
    <w:rsid w:val="006E6803"/>
    <w:rsid w:val="00703D4C"/>
    <w:rsid w:val="00707A0C"/>
    <w:rsid w:val="00711802"/>
    <w:rsid w:val="00712358"/>
    <w:rsid w:val="00717A50"/>
    <w:rsid w:val="00725D36"/>
    <w:rsid w:val="00730D09"/>
    <w:rsid w:val="00740F34"/>
    <w:rsid w:val="007428B2"/>
    <w:rsid w:val="007456EC"/>
    <w:rsid w:val="007572EF"/>
    <w:rsid w:val="007612FD"/>
    <w:rsid w:val="00766A4E"/>
    <w:rsid w:val="007733D6"/>
    <w:rsid w:val="00786227"/>
    <w:rsid w:val="00792060"/>
    <w:rsid w:val="00793B97"/>
    <w:rsid w:val="00794595"/>
    <w:rsid w:val="007952AC"/>
    <w:rsid w:val="00795C4B"/>
    <w:rsid w:val="007A0257"/>
    <w:rsid w:val="007A0529"/>
    <w:rsid w:val="007A6932"/>
    <w:rsid w:val="007B0F34"/>
    <w:rsid w:val="007B1018"/>
    <w:rsid w:val="007B5176"/>
    <w:rsid w:val="007B55D6"/>
    <w:rsid w:val="007B5F71"/>
    <w:rsid w:val="007C20BF"/>
    <w:rsid w:val="007C7DC5"/>
    <w:rsid w:val="007D5616"/>
    <w:rsid w:val="007D6089"/>
    <w:rsid w:val="007E227B"/>
    <w:rsid w:val="007E2934"/>
    <w:rsid w:val="007E79EC"/>
    <w:rsid w:val="007F5CD3"/>
    <w:rsid w:val="007F6D49"/>
    <w:rsid w:val="00801314"/>
    <w:rsid w:val="00801924"/>
    <w:rsid w:val="00803DAB"/>
    <w:rsid w:val="008117F5"/>
    <w:rsid w:val="00812465"/>
    <w:rsid w:val="00815387"/>
    <w:rsid w:val="008155A2"/>
    <w:rsid w:val="008162C1"/>
    <w:rsid w:val="008178BC"/>
    <w:rsid w:val="00821312"/>
    <w:rsid w:val="00822EE6"/>
    <w:rsid w:val="008237F2"/>
    <w:rsid w:val="0082535D"/>
    <w:rsid w:val="00831408"/>
    <w:rsid w:val="00832F4B"/>
    <w:rsid w:val="00837535"/>
    <w:rsid w:val="008377E9"/>
    <w:rsid w:val="008401DA"/>
    <w:rsid w:val="00844286"/>
    <w:rsid w:val="008442C0"/>
    <w:rsid w:val="00844DC9"/>
    <w:rsid w:val="00845CEA"/>
    <w:rsid w:val="00846855"/>
    <w:rsid w:val="00853C91"/>
    <w:rsid w:val="008569FF"/>
    <w:rsid w:val="0086322B"/>
    <w:rsid w:val="008647BC"/>
    <w:rsid w:val="00883E7D"/>
    <w:rsid w:val="008873EB"/>
    <w:rsid w:val="00895129"/>
    <w:rsid w:val="00895663"/>
    <w:rsid w:val="008A0E21"/>
    <w:rsid w:val="008A0F52"/>
    <w:rsid w:val="008B3CD7"/>
    <w:rsid w:val="008C2A8F"/>
    <w:rsid w:val="008C3E09"/>
    <w:rsid w:val="008C472D"/>
    <w:rsid w:val="008C70AE"/>
    <w:rsid w:val="008D19B3"/>
    <w:rsid w:val="008D3EC9"/>
    <w:rsid w:val="008D6F51"/>
    <w:rsid w:val="008D7738"/>
    <w:rsid w:val="008E158D"/>
    <w:rsid w:val="008E19F0"/>
    <w:rsid w:val="008E2DD0"/>
    <w:rsid w:val="008E31C3"/>
    <w:rsid w:val="008E3ED2"/>
    <w:rsid w:val="008E4C29"/>
    <w:rsid w:val="008E4C7F"/>
    <w:rsid w:val="008F48AF"/>
    <w:rsid w:val="008F51F0"/>
    <w:rsid w:val="008F6991"/>
    <w:rsid w:val="0090188D"/>
    <w:rsid w:val="00913A90"/>
    <w:rsid w:val="00921E4D"/>
    <w:rsid w:val="0092200C"/>
    <w:rsid w:val="0092219C"/>
    <w:rsid w:val="0093526D"/>
    <w:rsid w:val="00936143"/>
    <w:rsid w:val="00936DC9"/>
    <w:rsid w:val="009375B7"/>
    <w:rsid w:val="009406A6"/>
    <w:rsid w:val="00950D0C"/>
    <w:rsid w:val="009549D4"/>
    <w:rsid w:val="00955D7B"/>
    <w:rsid w:val="00961A57"/>
    <w:rsid w:val="00962486"/>
    <w:rsid w:val="00965747"/>
    <w:rsid w:val="00966637"/>
    <w:rsid w:val="00974A79"/>
    <w:rsid w:val="009771C8"/>
    <w:rsid w:val="00981104"/>
    <w:rsid w:val="0098225A"/>
    <w:rsid w:val="00986461"/>
    <w:rsid w:val="00990509"/>
    <w:rsid w:val="009A5B34"/>
    <w:rsid w:val="009A62A5"/>
    <w:rsid w:val="009A7A70"/>
    <w:rsid w:val="009B26AF"/>
    <w:rsid w:val="009B47EC"/>
    <w:rsid w:val="009B6220"/>
    <w:rsid w:val="009C2FF7"/>
    <w:rsid w:val="009C5505"/>
    <w:rsid w:val="009D0231"/>
    <w:rsid w:val="009D0BC9"/>
    <w:rsid w:val="009D1802"/>
    <w:rsid w:val="009D2928"/>
    <w:rsid w:val="009D75C2"/>
    <w:rsid w:val="009E04CC"/>
    <w:rsid w:val="009E54B4"/>
    <w:rsid w:val="009E6EC8"/>
    <w:rsid w:val="009E7C70"/>
    <w:rsid w:val="009F2F84"/>
    <w:rsid w:val="009F4FC7"/>
    <w:rsid w:val="009F7BAB"/>
    <w:rsid w:val="00A02FD3"/>
    <w:rsid w:val="00A06C9E"/>
    <w:rsid w:val="00A1458A"/>
    <w:rsid w:val="00A16F88"/>
    <w:rsid w:val="00A24F37"/>
    <w:rsid w:val="00A254CC"/>
    <w:rsid w:val="00A42839"/>
    <w:rsid w:val="00A51B3D"/>
    <w:rsid w:val="00A53FA5"/>
    <w:rsid w:val="00A603DF"/>
    <w:rsid w:val="00A62065"/>
    <w:rsid w:val="00A63AC7"/>
    <w:rsid w:val="00A65F3D"/>
    <w:rsid w:val="00A705E7"/>
    <w:rsid w:val="00A72C0B"/>
    <w:rsid w:val="00A746F1"/>
    <w:rsid w:val="00A77892"/>
    <w:rsid w:val="00A817C3"/>
    <w:rsid w:val="00A83BEA"/>
    <w:rsid w:val="00A943FE"/>
    <w:rsid w:val="00AA30FB"/>
    <w:rsid w:val="00AB0EF2"/>
    <w:rsid w:val="00AB459C"/>
    <w:rsid w:val="00AB4AB0"/>
    <w:rsid w:val="00AC32A7"/>
    <w:rsid w:val="00AD1651"/>
    <w:rsid w:val="00AD5DD7"/>
    <w:rsid w:val="00AE0926"/>
    <w:rsid w:val="00AE261D"/>
    <w:rsid w:val="00AE6B4A"/>
    <w:rsid w:val="00AE733C"/>
    <w:rsid w:val="00AE7886"/>
    <w:rsid w:val="00AF225E"/>
    <w:rsid w:val="00AF2E4A"/>
    <w:rsid w:val="00B000A5"/>
    <w:rsid w:val="00B014D7"/>
    <w:rsid w:val="00B03D07"/>
    <w:rsid w:val="00B06BAE"/>
    <w:rsid w:val="00B107FA"/>
    <w:rsid w:val="00B107FE"/>
    <w:rsid w:val="00B273D4"/>
    <w:rsid w:val="00B314BD"/>
    <w:rsid w:val="00B325A0"/>
    <w:rsid w:val="00B34D90"/>
    <w:rsid w:val="00B35AC1"/>
    <w:rsid w:val="00B3697B"/>
    <w:rsid w:val="00B50599"/>
    <w:rsid w:val="00B50AE6"/>
    <w:rsid w:val="00B55686"/>
    <w:rsid w:val="00B571F2"/>
    <w:rsid w:val="00B62170"/>
    <w:rsid w:val="00B627B2"/>
    <w:rsid w:val="00B6473A"/>
    <w:rsid w:val="00B65D94"/>
    <w:rsid w:val="00B668CA"/>
    <w:rsid w:val="00B67B05"/>
    <w:rsid w:val="00B71749"/>
    <w:rsid w:val="00B81CD1"/>
    <w:rsid w:val="00B87CE6"/>
    <w:rsid w:val="00B91A2A"/>
    <w:rsid w:val="00B9638A"/>
    <w:rsid w:val="00B964FD"/>
    <w:rsid w:val="00B97B20"/>
    <w:rsid w:val="00BA5826"/>
    <w:rsid w:val="00BA6202"/>
    <w:rsid w:val="00BA64BF"/>
    <w:rsid w:val="00BA78A2"/>
    <w:rsid w:val="00BB2249"/>
    <w:rsid w:val="00BB66A8"/>
    <w:rsid w:val="00BC05B0"/>
    <w:rsid w:val="00BD09EE"/>
    <w:rsid w:val="00BD287B"/>
    <w:rsid w:val="00BD35A9"/>
    <w:rsid w:val="00BD52B5"/>
    <w:rsid w:val="00BE227C"/>
    <w:rsid w:val="00BE2905"/>
    <w:rsid w:val="00BE68D5"/>
    <w:rsid w:val="00BE6A66"/>
    <w:rsid w:val="00BF09DB"/>
    <w:rsid w:val="00BF0ABD"/>
    <w:rsid w:val="00BF1328"/>
    <w:rsid w:val="00BF32BC"/>
    <w:rsid w:val="00BF5F97"/>
    <w:rsid w:val="00BF680A"/>
    <w:rsid w:val="00BF7F00"/>
    <w:rsid w:val="00C039F0"/>
    <w:rsid w:val="00C0438C"/>
    <w:rsid w:val="00C2594C"/>
    <w:rsid w:val="00C32594"/>
    <w:rsid w:val="00C37AD4"/>
    <w:rsid w:val="00C42663"/>
    <w:rsid w:val="00C46C4E"/>
    <w:rsid w:val="00C57078"/>
    <w:rsid w:val="00C610B6"/>
    <w:rsid w:val="00C64D69"/>
    <w:rsid w:val="00C717FE"/>
    <w:rsid w:val="00C73179"/>
    <w:rsid w:val="00C741FE"/>
    <w:rsid w:val="00C807DD"/>
    <w:rsid w:val="00C835AA"/>
    <w:rsid w:val="00C86FA0"/>
    <w:rsid w:val="00CA3117"/>
    <w:rsid w:val="00CA43C9"/>
    <w:rsid w:val="00CA6624"/>
    <w:rsid w:val="00CA6F32"/>
    <w:rsid w:val="00CB4E54"/>
    <w:rsid w:val="00CB63FD"/>
    <w:rsid w:val="00CB6871"/>
    <w:rsid w:val="00CC3AAB"/>
    <w:rsid w:val="00CC6314"/>
    <w:rsid w:val="00CD72EF"/>
    <w:rsid w:val="00CE0332"/>
    <w:rsid w:val="00CE27A6"/>
    <w:rsid w:val="00CF4A58"/>
    <w:rsid w:val="00CF5630"/>
    <w:rsid w:val="00CF5B2F"/>
    <w:rsid w:val="00CF60F1"/>
    <w:rsid w:val="00CF7CEE"/>
    <w:rsid w:val="00D06E79"/>
    <w:rsid w:val="00D101CE"/>
    <w:rsid w:val="00D10DEE"/>
    <w:rsid w:val="00D13848"/>
    <w:rsid w:val="00D1696D"/>
    <w:rsid w:val="00D24C7D"/>
    <w:rsid w:val="00D34052"/>
    <w:rsid w:val="00D34FFA"/>
    <w:rsid w:val="00D40AD2"/>
    <w:rsid w:val="00D40C1C"/>
    <w:rsid w:val="00D43F5D"/>
    <w:rsid w:val="00D4751C"/>
    <w:rsid w:val="00D51892"/>
    <w:rsid w:val="00D5438E"/>
    <w:rsid w:val="00D66F9E"/>
    <w:rsid w:val="00D70241"/>
    <w:rsid w:val="00D740C1"/>
    <w:rsid w:val="00D740FD"/>
    <w:rsid w:val="00D87AA1"/>
    <w:rsid w:val="00D91A76"/>
    <w:rsid w:val="00D91E59"/>
    <w:rsid w:val="00D9518E"/>
    <w:rsid w:val="00D9678B"/>
    <w:rsid w:val="00D97D41"/>
    <w:rsid w:val="00DA1B69"/>
    <w:rsid w:val="00DA60BC"/>
    <w:rsid w:val="00DB24F6"/>
    <w:rsid w:val="00DB5AC0"/>
    <w:rsid w:val="00DB7C23"/>
    <w:rsid w:val="00DC3D01"/>
    <w:rsid w:val="00DD1272"/>
    <w:rsid w:val="00DD22AA"/>
    <w:rsid w:val="00DD4FEA"/>
    <w:rsid w:val="00DF2449"/>
    <w:rsid w:val="00DF39BE"/>
    <w:rsid w:val="00DF413F"/>
    <w:rsid w:val="00DF4273"/>
    <w:rsid w:val="00DF62FF"/>
    <w:rsid w:val="00E017A1"/>
    <w:rsid w:val="00E0281D"/>
    <w:rsid w:val="00E041DC"/>
    <w:rsid w:val="00E10A67"/>
    <w:rsid w:val="00E16D5F"/>
    <w:rsid w:val="00E2457C"/>
    <w:rsid w:val="00E41690"/>
    <w:rsid w:val="00E41849"/>
    <w:rsid w:val="00E43451"/>
    <w:rsid w:val="00E45070"/>
    <w:rsid w:val="00E61A5A"/>
    <w:rsid w:val="00E649FD"/>
    <w:rsid w:val="00E71D7B"/>
    <w:rsid w:val="00E736D3"/>
    <w:rsid w:val="00E87DB1"/>
    <w:rsid w:val="00E9699D"/>
    <w:rsid w:val="00EA24C0"/>
    <w:rsid w:val="00EA30BA"/>
    <w:rsid w:val="00EA36A9"/>
    <w:rsid w:val="00EA3D44"/>
    <w:rsid w:val="00EA65DF"/>
    <w:rsid w:val="00EA6C17"/>
    <w:rsid w:val="00EB145E"/>
    <w:rsid w:val="00EC0636"/>
    <w:rsid w:val="00EC2BB6"/>
    <w:rsid w:val="00EC69AF"/>
    <w:rsid w:val="00ED0B89"/>
    <w:rsid w:val="00ED1D00"/>
    <w:rsid w:val="00ED403F"/>
    <w:rsid w:val="00ED5B67"/>
    <w:rsid w:val="00EE00D3"/>
    <w:rsid w:val="00EE2979"/>
    <w:rsid w:val="00EE4ED2"/>
    <w:rsid w:val="00EE50B2"/>
    <w:rsid w:val="00EE54CF"/>
    <w:rsid w:val="00EE614D"/>
    <w:rsid w:val="00EF19F3"/>
    <w:rsid w:val="00EF2824"/>
    <w:rsid w:val="00EF33F0"/>
    <w:rsid w:val="00EF42E2"/>
    <w:rsid w:val="00F0401E"/>
    <w:rsid w:val="00F111F3"/>
    <w:rsid w:val="00F13B40"/>
    <w:rsid w:val="00F14BA7"/>
    <w:rsid w:val="00F15549"/>
    <w:rsid w:val="00F15F5B"/>
    <w:rsid w:val="00F178DB"/>
    <w:rsid w:val="00F209D7"/>
    <w:rsid w:val="00F238BC"/>
    <w:rsid w:val="00F258FA"/>
    <w:rsid w:val="00F3142A"/>
    <w:rsid w:val="00F31A94"/>
    <w:rsid w:val="00F32B6E"/>
    <w:rsid w:val="00F33C0F"/>
    <w:rsid w:val="00F455BB"/>
    <w:rsid w:val="00F45A27"/>
    <w:rsid w:val="00F46674"/>
    <w:rsid w:val="00F50E90"/>
    <w:rsid w:val="00F52553"/>
    <w:rsid w:val="00F57F4E"/>
    <w:rsid w:val="00F62014"/>
    <w:rsid w:val="00F65D6F"/>
    <w:rsid w:val="00F76B08"/>
    <w:rsid w:val="00F77D80"/>
    <w:rsid w:val="00F77F43"/>
    <w:rsid w:val="00F86294"/>
    <w:rsid w:val="00F87E40"/>
    <w:rsid w:val="00F94EE7"/>
    <w:rsid w:val="00F95FBC"/>
    <w:rsid w:val="00FA4914"/>
    <w:rsid w:val="00FA6170"/>
    <w:rsid w:val="00FB303F"/>
    <w:rsid w:val="00FB4346"/>
    <w:rsid w:val="00FC47BA"/>
    <w:rsid w:val="00FC5C9D"/>
    <w:rsid w:val="00FC6C17"/>
    <w:rsid w:val="00FD1FD4"/>
    <w:rsid w:val="00FD2453"/>
    <w:rsid w:val="00FD5216"/>
    <w:rsid w:val="00FD686A"/>
    <w:rsid w:val="00FE0673"/>
    <w:rsid w:val="00FE17A5"/>
    <w:rsid w:val="00FE3058"/>
    <w:rsid w:val="00FE6052"/>
    <w:rsid w:val="09923446"/>
    <w:rsid w:val="2616223F"/>
    <w:rsid w:val="397892E2"/>
    <w:rsid w:val="4A5F19B8"/>
    <w:rsid w:val="59216C63"/>
    <w:rsid w:val="5CB5DBC6"/>
    <w:rsid w:val="799476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E2322"/>
  <w15:docId w15:val="{4A65EB68-B2CE-4D98-9E48-D1CB4CB33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Kolorowa lista — akcent 11,Wypunktowanie,CW_Lista,ISCG Numerowanie,lp1,Bulleted list,L1,Akapit z listą5,Odstavec,Podsis rysunku,sw tekst,normalny tekst,Akapit normalny,List Paragraph2,Preambuła,Dot pt"/>
    <w:basedOn w:val="Normalny"/>
    <w:uiPriority w:val="99"/>
    <w:qFormat/>
    <w:rsid w:val="005924CF"/>
    <w:pPr>
      <w:ind w:left="720"/>
      <w:contextualSpacing/>
    </w:pPr>
  </w:style>
  <w:style w:type="character" w:styleId="Pogrubienie">
    <w:name w:val="Strong"/>
    <w:uiPriority w:val="22"/>
    <w:qFormat/>
    <w:rsid w:val="003B185A"/>
    <w:rPr>
      <w:rFonts w:cs="Times New Roman"/>
      <w:b/>
      <w:bCs/>
    </w:rPr>
  </w:style>
  <w:style w:type="paragraph" w:styleId="Nagwek">
    <w:name w:val="header"/>
    <w:basedOn w:val="Normalny"/>
    <w:link w:val="NagwekZnak"/>
    <w:uiPriority w:val="99"/>
    <w:unhideWhenUsed/>
    <w:rsid w:val="002951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5198"/>
  </w:style>
  <w:style w:type="paragraph" w:styleId="Stopka">
    <w:name w:val="footer"/>
    <w:basedOn w:val="Normalny"/>
    <w:link w:val="StopkaZnak"/>
    <w:uiPriority w:val="99"/>
    <w:unhideWhenUsed/>
    <w:rsid w:val="002951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5198"/>
  </w:style>
  <w:style w:type="character" w:styleId="Odwoaniedokomentarza">
    <w:name w:val="annotation reference"/>
    <w:basedOn w:val="Domylnaczcionkaakapitu"/>
    <w:unhideWhenUsed/>
    <w:qFormat/>
    <w:rsid w:val="008E4C7F"/>
    <w:rPr>
      <w:sz w:val="16"/>
      <w:szCs w:val="16"/>
    </w:rPr>
  </w:style>
  <w:style w:type="paragraph" w:styleId="Tekstkomentarza">
    <w:name w:val="annotation text"/>
    <w:aliases w:val=" Znak Znak Znak,Znak1,Tekst podstawowy 31 Znak,Tekst podstawowy 31 Znak Znak,Znak Znak Znak Znak Znak,Znak Znak"/>
    <w:basedOn w:val="Normalny"/>
    <w:link w:val="TekstkomentarzaZnak"/>
    <w:uiPriority w:val="99"/>
    <w:unhideWhenUsed/>
    <w:qFormat/>
    <w:rsid w:val="008E4C7F"/>
    <w:pPr>
      <w:spacing w:line="240" w:lineRule="auto"/>
    </w:pPr>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w:basedOn w:val="Domylnaczcionkaakapitu"/>
    <w:link w:val="Tekstkomentarza"/>
    <w:uiPriority w:val="99"/>
    <w:qFormat/>
    <w:rsid w:val="008E4C7F"/>
    <w:rPr>
      <w:sz w:val="20"/>
      <w:szCs w:val="20"/>
    </w:rPr>
  </w:style>
  <w:style w:type="paragraph" w:styleId="Tematkomentarza">
    <w:name w:val="annotation subject"/>
    <w:basedOn w:val="Tekstkomentarza"/>
    <w:next w:val="Tekstkomentarza"/>
    <w:link w:val="TematkomentarzaZnak"/>
    <w:uiPriority w:val="99"/>
    <w:semiHidden/>
    <w:unhideWhenUsed/>
    <w:rsid w:val="008E4C7F"/>
    <w:rPr>
      <w:b/>
      <w:bCs/>
    </w:rPr>
  </w:style>
  <w:style w:type="character" w:customStyle="1" w:styleId="TematkomentarzaZnak">
    <w:name w:val="Temat komentarza Znak"/>
    <w:basedOn w:val="TekstkomentarzaZnak"/>
    <w:link w:val="Tematkomentarza"/>
    <w:uiPriority w:val="99"/>
    <w:semiHidden/>
    <w:rsid w:val="008E4C7F"/>
    <w:rPr>
      <w:b/>
      <w:bCs/>
      <w:sz w:val="20"/>
      <w:szCs w:val="20"/>
    </w:rPr>
  </w:style>
  <w:style w:type="paragraph" w:styleId="Tekstdymka">
    <w:name w:val="Balloon Text"/>
    <w:basedOn w:val="Normalny"/>
    <w:link w:val="TekstdymkaZnak"/>
    <w:uiPriority w:val="99"/>
    <w:semiHidden/>
    <w:unhideWhenUsed/>
    <w:rsid w:val="008E4C7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4C7F"/>
    <w:rPr>
      <w:rFonts w:ascii="Tahoma" w:hAnsi="Tahoma" w:cs="Tahoma"/>
      <w:sz w:val="16"/>
      <w:szCs w:val="16"/>
    </w:rPr>
  </w:style>
  <w:style w:type="paragraph" w:styleId="Tekstprzypisukocowego">
    <w:name w:val="endnote text"/>
    <w:basedOn w:val="Normalny"/>
    <w:link w:val="TekstprzypisukocowegoZnak"/>
    <w:uiPriority w:val="99"/>
    <w:semiHidden/>
    <w:unhideWhenUsed/>
    <w:rsid w:val="0084428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44286"/>
    <w:rPr>
      <w:sz w:val="20"/>
      <w:szCs w:val="20"/>
    </w:rPr>
  </w:style>
  <w:style w:type="character" w:styleId="Odwoanieprzypisukocowego">
    <w:name w:val="endnote reference"/>
    <w:basedOn w:val="Domylnaczcionkaakapitu"/>
    <w:uiPriority w:val="99"/>
    <w:semiHidden/>
    <w:unhideWhenUsed/>
    <w:rsid w:val="00844286"/>
    <w:rPr>
      <w:vertAlign w:val="superscript"/>
    </w:rPr>
  </w:style>
  <w:style w:type="paragraph" w:styleId="Poprawka">
    <w:name w:val="Revision"/>
    <w:hidden/>
    <w:uiPriority w:val="99"/>
    <w:semiHidden/>
    <w:rsid w:val="00BF09DB"/>
    <w:pPr>
      <w:spacing w:after="0" w:line="240" w:lineRule="auto"/>
    </w:pPr>
  </w:style>
  <w:style w:type="paragraph" w:styleId="Tekstprzypisudolnego">
    <w:name w:val="footnote text"/>
    <w:basedOn w:val="Normalny"/>
    <w:link w:val="TekstprzypisudolnegoZnak"/>
    <w:uiPriority w:val="99"/>
    <w:semiHidden/>
    <w:unhideWhenUsed/>
    <w:rsid w:val="00BF09D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F09DB"/>
    <w:rPr>
      <w:sz w:val="20"/>
      <w:szCs w:val="20"/>
    </w:rPr>
  </w:style>
  <w:style w:type="character" w:styleId="Odwoanieprzypisudolnego">
    <w:name w:val="footnote reference"/>
    <w:basedOn w:val="Domylnaczcionkaakapitu"/>
    <w:uiPriority w:val="99"/>
    <w:semiHidden/>
    <w:unhideWhenUsed/>
    <w:rsid w:val="00BF09DB"/>
    <w:rPr>
      <w:vertAlign w:val="superscript"/>
    </w:rPr>
  </w:style>
  <w:style w:type="paragraph" w:customStyle="1" w:styleId="pf0">
    <w:name w:val="pf0"/>
    <w:basedOn w:val="Normalny"/>
    <w:rsid w:val="00371D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371D31"/>
    <w:rPr>
      <w:rFonts w:ascii="Segoe UI" w:hAnsi="Segoe UI" w:cs="Segoe UI" w:hint="default"/>
      <w:sz w:val="18"/>
      <w:szCs w:val="18"/>
    </w:rPr>
  </w:style>
  <w:style w:type="character" w:customStyle="1" w:styleId="cf21">
    <w:name w:val="cf21"/>
    <w:basedOn w:val="Domylnaczcionkaakapitu"/>
    <w:rsid w:val="00371D31"/>
    <w:rPr>
      <w:rFonts w:ascii="Segoe UI" w:hAnsi="Segoe UI" w:cs="Segoe UI" w:hint="default"/>
      <w:sz w:val="18"/>
      <w:szCs w:val="18"/>
    </w:rPr>
  </w:style>
  <w:style w:type="character" w:customStyle="1" w:styleId="cf11">
    <w:name w:val="cf11"/>
    <w:basedOn w:val="Domylnaczcionkaakapitu"/>
    <w:rsid w:val="00801314"/>
    <w:rPr>
      <w:rFonts w:ascii="Segoe UI" w:hAnsi="Segoe UI" w:cs="Segoe UI" w:hint="default"/>
      <w:sz w:val="18"/>
      <w:szCs w:val="18"/>
    </w:rPr>
  </w:style>
  <w:style w:type="character" w:customStyle="1" w:styleId="cf31">
    <w:name w:val="cf31"/>
    <w:basedOn w:val="Domylnaczcionkaakapitu"/>
    <w:rsid w:val="00801314"/>
    <w:rPr>
      <w:rFonts w:ascii="Segoe UI" w:hAnsi="Segoe UI" w:cs="Segoe UI" w:hint="default"/>
      <w:sz w:val="18"/>
      <w:szCs w:val="18"/>
      <w:shd w:val="clear" w:color="auto" w:fill="FFFFFF"/>
    </w:rPr>
  </w:style>
  <w:style w:type="paragraph" w:customStyle="1" w:styleId="Default">
    <w:name w:val="Default"/>
    <w:rsid w:val="00955D7B"/>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974A79"/>
    <w:rPr>
      <w:color w:val="0000FF" w:themeColor="hyperlink"/>
      <w:u w:val="single"/>
    </w:rPr>
  </w:style>
  <w:style w:type="character" w:styleId="Nierozpoznanawzmianka">
    <w:name w:val="Unresolved Mention"/>
    <w:basedOn w:val="Domylnaczcionkaakapitu"/>
    <w:uiPriority w:val="99"/>
    <w:semiHidden/>
    <w:unhideWhenUsed/>
    <w:rsid w:val="00974A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834604">
      <w:bodyDiv w:val="1"/>
      <w:marLeft w:val="0"/>
      <w:marRight w:val="0"/>
      <w:marTop w:val="0"/>
      <w:marBottom w:val="0"/>
      <w:divBdr>
        <w:top w:val="none" w:sz="0" w:space="0" w:color="auto"/>
        <w:left w:val="none" w:sz="0" w:space="0" w:color="auto"/>
        <w:bottom w:val="none" w:sz="0" w:space="0" w:color="auto"/>
        <w:right w:val="none" w:sz="0" w:space="0" w:color="auto"/>
      </w:divBdr>
    </w:div>
    <w:div w:id="248540696">
      <w:bodyDiv w:val="1"/>
      <w:marLeft w:val="0"/>
      <w:marRight w:val="0"/>
      <w:marTop w:val="0"/>
      <w:marBottom w:val="0"/>
      <w:divBdr>
        <w:top w:val="none" w:sz="0" w:space="0" w:color="auto"/>
        <w:left w:val="none" w:sz="0" w:space="0" w:color="auto"/>
        <w:bottom w:val="none" w:sz="0" w:space="0" w:color="auto"/>
        <w:right w:val="none" w:sz="0" w:space="0" w:color="auto"/>
      </w:divBdr>
    </w:div>
    <w:div w:id="367488263">
      <w:bodyDiv w:val="1"/>
      <w:marLeft w:val="0"/>
      <w:marRight w:val="0"/>
      <w:marTop w:val="0"/>
      <w:marBottom w:val="0"/>
      <w:divBdr>
        <w:top w:val="none" w:sz="0" w:space="0" w:color="auto"/>
        <w:left w:val="none" w:sz="0" w:space="0" w:color="auto"/>
        <w:bottom w:val="none" w:sz="0" w:space="0" w:color="auto"/>
        <w:right w:val="none" w:sz="0" w:space="0" w:color="auto"/>
      </w:divBdr>
    </w:div>
    <w:div w:id="377318896">
      <w:bodyDiv w:val="1"/>
      <w:marLeft w:val="0"/>
      <w:marRight w:val="0"/>
      <w:marTop w:val="0"/>
      <w:marBottom w:val="0"/>
      <w:divBdr>
        <w:top w:val="none" w:sz="0" w:space="0" w:color="auto"/>
        <w:left w:val="none" w:sz="0" w:space="0" w:color="auto"/>
        <w:bottom w:val="none" w:sz="0" w:space="0" w:color="auto"/>
        <w:right w:val="none" w:sz="0" w:space="0" w:color="auto"/>
      </w:divBdr>
    </w:div>
    <w:div w:id="617182192">
      <w:bodyDiv w:val="1"/>
      <w:marLeft w:val="0"/>
      <w:marRight w:val="0"/>
      <w:marTop w:val="0"/>
      <w:marBottom w:val="0"/>
      <w:divBdr>
        <w:top w:val="none" w:sz="0" w:space="0" w:color="auto"/>
        <w:left w:val="none" w:sz="0" w:space="0" w:color="auto"/>
        <w:bottom w:val="none" w:sz="0" w:space="0" w:color="auto"/>
        <w:right w:val="none" w:sz="0" w:space="0" w:color="auto"/>
      </w:divBdr>
    </w:div>
    <w:div w:id="647981032">
      <w:bodyDiv w:val="1"/>
      <w:marLeft w:val="0"/>
      <w:marRight w:val="0"/>
      <w:marTop w:val="0"/>
      <w:marBottom w:val="0"/>
      <w:divBdr>
        <w:top w:val="none" w:sz="0" w:space="0" w:color="auto"/>
        <w:left w:val="none" w:sz="0" w:space="0" w:color="auto"/>
        <w:bottom w:val="none" w:sz="0" w:space="0" w:color="auto"/>
        <w:right w:val="none" w:sz="0" w:space="0" w:color="auto"/>
      </w:divBdr>
    </w:div>
    <w:div w:id="913507696">
      <w:bodyDiv w:val="1"/>
      <w:marLeft w:val="0"/>
      <w:marRight w:val="0"/>
      <w:marTop w:val="0"/>
      <w:marBottom w:val="0"/>
      <w:divBdr>
        <w:top w:val="none" w:sz="0" w:space="0" w:color="auto"/>
        <w:left w:val="none" w:sz="0" w:space="0" w:color="auto"/>
        <w:bottom w:val="none" w:sz="0" w:space="0" w:color="auto"/>
        <w:right w:val="none" w:sz="0" w:space="0" w:color="auto"/>
      </w:divBdr>
    </w:div>
    <w:div w:id="913666423">
      <w:bodyDiv w:val="1"/>
      <w:marLeft w:val="0"/>
      <w:marRight w:val="0"/>
      <w:marTop w:val="0"/>
      <w:marBottom w:val="0"/>
      <w:divBdr>
        <w:top w:val="none" w:sz="0" w:space="0" w:color="auto"/>
        <w:left w:val="none" w:sz="0" w:space="0" w:color="auto"/>
        <w:bottom w:val="none" w:sz="0" w:space="0" w:color="auto"/>
        <w:right w:val="none" w:sz="0" w:space="0" w:color="auto"/>
      </w:divBdr>
    </w:div>
    <w:div w:id="1226448831">
      <w:bodyDiv w:val="1"/>
      <w:marLeft w:val="0"/>
      <w:marRight w:val="0"/>
      <w:marTop w:val="0"/>
      <w:marBottom w:val="0"/>
      <w:divBdr>
        <w:top w:val="none" w:sz="0" w:space="0" w:color="auto"/>
        <w:left w:val="none" w:sz="0" w:space="0" w:color="auto"/>
        <w:bottom w:val="none" w:sz="0" w:space="0" w:color="auto"/>
        <w:right w:val="none" w:sz="0" w:space="0" w:color="auto"/>
      </w:divBdr>
    </w:div>
    <w:div w:id="1620718317">
      <w:bodyDiv w:val="1"/>
      <w:marLeft w:val="0"/>
      <w:marRight w:val="0"/>
      <w:marTop w:val="0"/>
      <w:marBottom w:val="0"/>
      <w:divBdr>
        <w:top w:val="none" w:sz="0" w:space="0" w:color="auto"/>
        <w:left w:val="none" w:sz="0" w:space="0" w:color="auto"/>
        <w:bottom w:val="none" w:sz="0" w:space="0" w:color="auto"/>
        <w:right w:val="none" w:sz="0" w:space="0" w:color="auto"/>
      </w:divBdr>
    </w:div>
    <w:div w:id="1624312644">
      <w:bodyDiv w:val="1"/>
      <w:marLeft w:val="0"/>
      <w:marRight w:val="0"/>
      <w:marTop w:val="0"/>
      <w:marBottom w:val="0"/>
      <w:divBdr>
        <w:top w:val="none" w:sz="0" w:space="0" w:color="auto"/>
        <w:left w:val="none" w:sz="0" w:space="0" w:color="auto"/>
        <w:bottom w:val="none" w:sz="0" w:space="0" w:color="auto"/>
        <w:right w:val="none" w:sz="0" w:space="0" w:color="auto"/>
      </w:divBdr>
    </w:div>
    <w:div w:id="1651863742">
      <w:bodyDiv w:val="1"/>
      <w:marLeft w:val="0"/>
      <w:marRight w:val="0"/>
      <w:marTop w:val="0"/>
      <w:marBottom w:val="0"/>
      <w:divBdr>
        <w:top w:val="none" w:sz="0" w:space="0" w:color="auto"/>
        <w:left w:val="none" w:sz="0" w:space="0" w:color="auto"/>
        <w:bottom w:val="none" w:sz="0" w:space="0" w:color="auto"/>
        <w:right w:val="none" w:sz="0" w:space="0" w:color="auto"/>
      </w:divBdr>
    </w:div>
    <w:div w:id="1866600325">
      <w:bodyDiv w:val="1"/>
      <w:marLeft w:val="0"/>
      <w:marRight w:val="0"/>
      <w:marTop w:val="0"/>
      <w:marBottom w:val="0"/>
      <w:divBdr>
        <w:top w:val="none" w:sz="0" w:space="0" w:color="auto"/>
        <w:left w:val="none" w:sz="0" w:space="0" w:color="auto"/>
        <w:bottom w:val="none" w:sz="0" w:space="0" w:color="auto"/>
        <w:right w:val="none" w:sz="0" w:space="0" w:color="auto"/>
      </w:divBdr>
    </w:div>
    <w:div w:id="197836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dokumenty/zasady-finansowania-programu-f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8F1DD-8C97-477C-834D-E2FC25128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12</Pages>
  <Words>5254</Words>
  <Characters>31529</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Jarosław Rokicki</cp:lastModifiedBy>
  <cp:revision>17</cp:revision>
  <cp:lastPrinted>2026-02-23T08:51:00Z</cp:lastPrinted>
  <dcterms:created xsi:type="dcterms:W3CDTF">2026-02-25T13:06:00Z</dcterms:created>
  <dcterms:modified xsi:type="dcterms:W3CDTF">2026-02-27T08:47:00Z</dcterms:modified>
</cp:coreProperties>
</file>